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E4EB1" w:rsidRDefault="00BE4EB1" w:rsidP="00EB4280">
      <w:pPr>
        <w:rPr>
          <w:rFonts w:asciiTheme="majorHAnsi" w:hAnsiTheme="majorHAnsi" w:cs="Tahoma"/>
          <w:b/>
          <w:lang w:val="sr-Cyrl-CS"/>
        </w:rPr>
      </w:pPr>
    </w:p>
    <w:p w:rsidR="00BE4EB1" w:rsidRPr="00EB4280" w:rsidRDefault="00BE4EB1" w:rsidP="00EB4280">
      <w:pPr>
        <w:rPr>
          <w:rFonts w:asciiTheme="majorHAnsi" w:hAnsiTheme="majorHAnsi" w:cstheme="minorHAnsi"/>
          <w:b/>
          <w:lang w:val="sr-Cyrl-CS"/>
        </w:rPr>
      </w:pPr>
    </w:p>
    <w:p w:rsidR="00EB4280" w:rsidRDefault="00BE4EB1" w:rsidP="00EB4280">
      <w:pPr>
        <w:rPr>
          <w:rFonts w:asciiTheme="majorHAnsi" w:hAnsiTheme="majorHAnsi" w:cstheme="minorHAnsi"/>
          <w:b/>
        </w:rPr>
      </w:pPr>
      <w:r w:rsidRPr="00EB4280">
        <w:rPr>
          <w:rFonts w:asciiTheme="majorHAnsi" w:hAnsiTheme="majorHAnsi" w:cstheme="minorHAnsi"/>
          <w:b/>
        </w:rPr>
        <w:t>РЕПУБЛИКА СРБИЈА</w:t>
      </w:r>
    </w:p>
    <w:p w:rsidR="00EB4280" w:rsidRDefault="00526C15" w:rsidP="00EB4280">
      <w:pPr>
        <w:rPr>
          <w:rFonts w:asciiTheme="majorHAnsi" w:hAnsiTheme="majorHAnsi" w:cstheme="minorHAnsi"/>
          <w:b/>
          <w:lang w:val="sr-Cyrl-CS"/>
        </w:rPr>
      </w:pPr>
      <w:r w:rsidRPr="00EB4280">
        <w:rPr>
          <w:rFonts w:asciiTheme="majorHAnsi" w:hAnsiTheme="majorHAnsi" w:cstheme="minorHAnsi"/>
          <w:b/>
          <w:lang w:val="sr-Cyrl-CS"/>
        </w:rPr>
        <w:t>ОПШТИНСКА УПРАВА ПОЖЕГА</w:t>
      </w:r>
    </w:p>
    <w:p w:rsidR="00EB4280" w:rsidRDefault="00EB4280" w:rsidP="00EB4280">
      <w:pPr>
        <w:rPr>
          <w:rFonts w:asciiTheme="majorHAnsi" w:hAnsiTheme="majorHAnsi" w:cstheme="minorHAnsi"/>
          <w:b/>
        </w:rPr>
      </w:pPr>
      <w:r w:rsidRPr="00EB4280">
        <w:rPr>
          <w:rFonts w:asciiTheme="majorHAnsi" w:hAnsiTheme="majorHAnsi" w:cstheme="minorHAnsi"/>
          <w:b/>
        </w:rPr>
        <w:t xml:space="preserve">Одељење за урбанизам, грађевинарство, стамбено-комуналне послове </w:t>
      </w:r>
    </w:p>
    <w:p w:rsidR="00911AC3" w:rsidRDefault="00EB4280" w:rsidP="00EB4280">
      <w:pPr>
        <w:rPr>
          <w:rFonts w:asciiTheme="majorHAnsi" w:hAnsiTheme="majorHAnsi" w:cstheme="minorHAnsi"/>
          <w:b/>
        </w:rPr>
      </w:pPr>
      <w:r w:rsidRPr="00EB4280">
        <w:rPr>
          <w:rFonts w:asciiTheme="majorHAnsi" w:hAnsiTheme="majorHAnsi" w:cstheme="minorHAnsi"/>
          <w:b/>
        </w:rPr>
        <w:t>и заштиту животне средине</w:t>
      </w:r>
    </w:p>
    <w:p w:rsidR="00BE4EB1" w:rsidRPr="00911AC3" w:rsidRDefault="00911AC3" w:rsidP="00EB4280">
      <w:pPr>
        <w:rPr>
          <w:rFonts w:asciiTheme="majorHAnsi" w:hAnsiTheme="majorHAnsi" w:cs="Tahoma"/>
          <w:b/>
        </w:rPr>
      </w:pPr>
      <w:r>
        <w:rPr>
          <w:rFonts w:asciiTheme="majorHAnsi" w:hAnsiTheme="majorHAnsi"/>
          <w:b/>
        </w:rPr>
        <w:t>Трг Слободе 9, 31210 Пожега</w:t>
      </w:r>
      <w:r w:rsidR="00526C15" w:rsidRPr="00911AC3">
        <w:rPr>
          <w:rFonts w:asciiTheme="majorHAnsi" w:hAnsiTheme="majorHAnsi" w:cs="Tahoma"/>
          <w:b/>
        </w:rPr>
        <w:br/>
      </w:r>
    </w:p>
    <w:p w:rsidR="00BE4EB1" w:rsidRPr="00BE6057" w:rsidRDefault="00BE4EB1" w:rsidP="00EB4280">
      <w:pPr>
        <w:rPr>
          <w:rFonts w:asciiTheme="majorHAnsi" w:hAnsiTheme="majorHAnsi" w:cs="Tahoma"/>
          <w:b/>
        </w:rPr>
      </w:pPr>
    </w:p>
    <w:p w:rsidR="00BE4EB1" w:rsidRPr="00BE6057" w:rsidRDefault="00BE4EB1" w:rsidP="00BE4EB1">
      <w:pPr>
        <w:rPr>
          <w:rFonts w:asciiTheme="majorHAnsi" w:hAnsiTheme="majorHAnsi" w:cs="Tahoma"/>
          <w:lang w:val="sr-Cyrl-CS"/>
        </w:rPr>
      </w:pPr>
      <w:r w:rsidRPr="00BE6057">
        <w:rPr>
          <w:rFonts w:asciiTheme="majorHAnsi" w:hAnsiTheme="majorHAnsi" w:cs="Tahoma"/>
          <w:b/>
          <w:lang w:val="sr-Cyrl-CS"/>
        </w:rPr>
        <w:t xml:space="preserve">ПРЕДМЕТ: </w:t>
      </w:r>
      <w:r w:rsidRPr="00911AC3">
        <w:rPr>
          <w:rFonts w:asciiTheme="majorHAnsi" w:hAnsiTheme="majorHAnsi" w:cs="Tahoma"/>
          <w:b/>
          <w:lang w:val="sr-Cyrl-CS"/>
        </w:rPr>
        <w:t xml:space="preserve">ЗАХТЕВ </w:t>
      </w:r>
      <w:r w:rsidRPr="00911AC3">
        <w:rPr>
          <w:rFonts w:asciiTheme="majorHAnsi" w:hAnsiTheme="majorHAnsi"/>
          <w:b/>
        </w:rPr>
        <w:t>ЗА ОДЛУЧИВАЊЕ О ПОТРЕБИ ИЗРАДЕ СТУДИЈЕ ПРОЦЕНЕ УТИЦАЈА НА ЖИВОТНУ СРЕДИНУ</w:t>
      </w:r>
    </w:p>
    <w:p w:rsidR="00BE4EB1" w:rsidRPr="00BE6057" w:rsidRDefault="00BE4EB1" w:rsidP="00BE4EB1">
      <w:pPr>
        <w:rPr>
          <w:rFonts w:asciiTheme="majorHAnsi" w:hAnsiTheme="majorHAnsi" w:cs="Tahoma"/>
          <w:b/>
          <w:lang w:val="sr-Cyrl-CS"/>
        </w:rPr>
      </w:pPr>
    </w:p>
    <w:p w:rsidR="00BE4EB1" w:rsidRPr="00BE6057" w:rsidRDefault="00BE4EB1" w:rsidP="00BE4EB1">
      <w:pPr>
        <w:rPr>
          <w:rFonts w:asciiTheme="majorHAnsi" w:hAnsiTheme="majorHAnsi" w:cs="Tahoma"/>
          <w:lang w:val="sr-Cyrl-CS"/>
        </w:rPr>
      </w:pPr>
      <w:r w:rsidRPr="00BE6057">
        <w:rPr>
          <w:rFonts w:asciiTheme="majorHAnsi" w:hAnsiTheme="majorHAnsi" w:cs="Tahoma"/>
          <w:lang w:val="sr-Cyrl-CS"/>
        </w:rPr>
        <w:t>На основу члана 8. Закона о процени утицаја на животну средину („Сл. гласник РС“ бр.135/04 и 36/09) и члана 2. Правилника о садржини захтева о потреби процене утицаја и садржини захтева за одређивање обима и садржаја студије о процени утицаја на животну средину („Сл. гласник РС“ бр.69/05) , подносим захтев за одлучивање о потр</w:t>
      </w:r>
      <w:r w:rsidRPr="00BE6057">
        <w:rPr>
          <w:rFonts w:asciiTheme="majorHAnsi" w:hAnsiTheme="majorHAnsi" w:cs="Tahoma"/>
        </w:rPr>
        <w:t>e</w:t>
      </w:r>
      <w:r w:rsidRPr="00BE6057">
        <w:rPr>
          <w:rFonts w:asciiTheme="majorHAnsi" w:hAnsiTheme="majorHAnsi" w:cs="Tahoma"/>
          <w:lang w:val="sr-Cyrl-CS"/>
        </w:rPr>
        <w:t xml:space="preserve">би процене утицаја на животну средину </w:t>
      </w:r>
    </w:p>
    <w:p w:rsidR="00EB4280" w:rsidRDefault="00EB4280" w:rsidP="00BE4EB1">
      <w:pPr>
        <w:jc w:val="center"/>
        <w:rPr>
          <w:rFonts w:asciiTheme="majorHAnsi" w:hAnsiTheme="majorHAnsi" w:cs="Tahoma"/>
          <w:lang w:val="sr-Cyrl-CS"/>
        </w:rPr>
      </w:pPr>
    </w:p>
    <w:p w:rsidR="00BE4EB1" w:rsidRPr="00BE6057" w:rsidRDefault="00BE4EB1" w:rsidP="00BE4EB1">
      <w:pPr>
        <w:jc w:val="center"/>
        <w:rPr>
          <w:rFonts w:asciiTheme="majorHAnsi" w:hAnsiTheme="majorHAnsi" w:cs="Tahoma"/>
          <w:lang w:val="sr-Cyrl-CS"/>
        </w:rPr>
      </w:pPr>
      <w:r w:rsidRPr="00BE6057">
        <w:rPr>
          <w:rFonts w:asciiTheme="majorHAnsi" w:hAnsiTheme="majorHAnsi" w:cs="Tahoma"/>
          <w:lang w:val="sr-Cyrl-CS"/>
        </w:rPr>
        <w:t xml:space="preserve">ПЛАНИРАНОГ ПРОЈЕКТА </w:t>
      </w:r>
    </w:p>
    <w:p w:rsidR="00BE4EB1" w:rsidRPr="00E84828" w:rsidRDefault="00BE4EB1" w:rsidP="00BE4EB1">
      <w:pPr>
        <w:jc w:val="center"/>
        <w:rPr>
          <w:rFonts w:asciiTheme="majorHAnsi" w:hAnsiTheme="majorHAnsi"/>
          <w:b/>
          <w:lang w:val="sr-Cyrl-CS"/>
        </w:rPr>
      </w:pPr>
      <w:r>
        <w:rPr>
          <w:rFonts w:asciiTheme="majorHAnsi" w:hAnsiTheme="majorHAnsi"/>
          <w:b/>
          <w:lang w:val="sr-Cyrl-CS"/>
        </w:rPr>
        <w:t xml:space="preserve">ПРОЦЕС ТЕХНОЛОГИЈЕ РАДА ПРИВРЕМЕНО СКЛАДИШТЕЊЕ </w:t>
      </w:r>
      <w:r>
        <w:rPr>
          <w:rFonts w:asciiTheme="majorHAnsi" w:hAnsiTheme="majorHAnsi"/>
          <w:b/>
          <w:lang w:val="sr-Cyrl-CS"/>
        </w:rPr>
        <w:br/>
        <w:t>ОПАСНОГ ОТПАДА (ЕЕ ОТПАД И ОТПАДНА ВОЗИЛА)НА КП 1571 КО БАКИОНИЦА, ПОЖЕГА</w:t>
      </w:r>
    </w:p>
    <w:p w:rsidR="00BE4EB1" w:rsidRPr="00BA7940" w:rsidRDefault="00BE4EB1" w:rsidP="00BE4EB1">
      <w:pPr>
        <w:rPr>
          <w:rFonts w:asciiTheme="majorHAnsi" w:hAnsiTheme="majorHAnsi" w:cs="Tahoma"/>
          <w:b/>
        </w:rPr>
      </w:pPr>
    </w:p>
    <w:p w:rsidR="00BE4EB1" w:rsidRPr="000531FB" w:rsidRDefault="00BE4EB1" w:rsidP="00BE4EB1">
      <w:pPr>
        <w:rPr>
          <w:rFonts w:asciiTheme="majorHAnsi" w:hAnsiTheme="majorHAnsi" w:cs="Tahoma"/>
          <w:lang w:val="sr-Latn-CS"/>
        </w:rPr>
      </w:pPr>
      <w:r w:rsidRPr="000531FB">
        <w:rPr>
          <w:rFonts w:asciiTheme="majorHAnsi" w:hAnsiTheme="majorHAnsi" w:cs="Tahoma"/>
          <w:lang w:val="sr-Cyrl-CS"/>
        </w:rPr>
        <w:t>У</w:t>
      </w:r>
      <w:r>
        <w:rPr>
          <w:rFonts w:asciiTheme="majorHAnsi" w:hAnsiTheme="majorHAnsi" w:cs="Tahoma"/>
          <w:lang w:val="sr-Cyrl-CS"/>
        </w:rPr>
        <w:t xml:space="preserve">з </w:t>
      </w:r>
      <w:r w:rsidRPr="000531FB">
        <w:rPr>
          <w:rFonts w:asciiTheme="majorHAnsi" w:hAnsiTheme="majorHAnsi" w:cs="Tahoma"/>
          <w:lang w:val="sr-Cyrl-CS"/>
        </w:rPr>
        <w:t>З</w:t>
      </w:r>
      <w:r>
        <w:rPr>
          <w:rFonts w:asciiTheme="majorHAnsi" w:hAnsiTheme="majorHAnsi" w:cs="Tahoma"/>
          <w:lang w:val="sr-Cyrl-CS"/>
        </w:rPr>
        <w:t>ахтев прилажем</w:t>
      </w:r>
      <w:r w:rsidRPr="000531FB">
        <w:rPr>
          <w:rFonts w:asciiTheme="majorHAnsi" w:hAnsiTheme="majorHAnsi" w:cs="Tahoma"/>
          <w:lang w:val="sr-Cyrl-CS"/>
        </w:rPr>
        <w:t>:</w:t>
      </w:r>
    </w:p>
    <w:p w:rsidR="00BE4EB1" w:rsidRPr="0001142B" w:rsidRDefault="00BE4EB1" w:rsidP="00BE4EB1">
      <w:pPr>
        <w:rPr>
          <w:rFonts w:asciiTheme="majorHAnsi" w:hAnsiTheme="majorHAnsi" w:cs="Tahoma"/>
        </w:rPr>
      </w:pPr>
      <w:r w:rsidRPr="0001142B">
        <w:rPr>
          <w:rFonts w:asciiTheme="majorHAnsi" w:hAnsiTheme="majorHAnsi" w:cs="Tahoma"/>
          <w:lang w:val="sr-Cyrl-CS"/>
        </w:rPr>
        <w:t>1. Прилог 1</w:t>
      </w:r>
      <w:r w:rsidRPr="0001142B">
        <w:rPr>
          <w:rFonts w:asciiTheme="majorHAnsi" w:hAnsiTheme="majorHAnsi" w:cs="Tahoma"/>
          <w:lang w:val="sr-Latn-CS"/>
        </w:rPr>
        <w:t>;</w:t>
      </w:r>
    </w:p>
    <w:p w:rsidR="00BE4EB1" w:rsidRPr="0001142B" w:rsidRDefault="00BE4EB1" w:rsidP="00BE4EB1">
      <w:pPr>
        <w:rPr>
          <w:rFonts w:asciiTheme="majorHAnsi" w:hAnsiTheme="majorHAnsi" w:cs="Tahoma"/>
          <w:lang w:val="sr-Cyrl-CS"/>
        </w:rPr>
      </w:pPr>
      <w:r w:rsidRPr="0001142B">
        <w:rPr>
          <w:rFonts w:asciiTheme="majorHAnsi" w:hAnsiTheme="majorHAnsi" w:cs="Tahoma"/>
          <w:lang w:val="sr-Cyrl-CS"/>
        </w:rPr>
        <w:t>2. Прилог 2;</w:t>
      </w:r>
    </w:p>
    <w:p w:rsidR="00BE4EB1" w:rsidRPr="0001142B" w:rsidRDefault="00BE4EB1" w:rsidP="00BE4EB1">
      <w:pPr>
        <w:rPr>
          <w:rFonts w:asciiTheme="majorHAnsi" w:hAnsiTheme="majorHAnsi" w:cs="Tahoma"/>
          <w:lang w:val="sr-Cyrl-CS"/>
        </w:rPr>
      </w:pPr>
      <w:r w:rsidRPr="0001142B">
        <w:rPr>
          <w:rFonts w:asciiTheme="majorHAnsi" w:hAnsiTheme="majorHAnsi" w:cs="Tahoma"/>
          <w:lang w:val="sr-Cyrl-CS"/>
        </w:rPr>
        <w:t>3. Резиме карактеристика Пројекта;</w:t>
      </w:r>
    </w:p>
    <w:p w:rsidR="00BE4EB1" w:rsidRPr="002E50B8" w:rsidRDefault="00BE4EB1" w:rsidP="00BE4EB1">
      <w:pPr>
        <w:rPr>
          <w:rFonts w:asciiTheme="majorHAnsi" w:hAnsiTheme="majorHAnsi" w:cs="Tahoma"/>
          <w:lang w:val="sr-Cyrl-CS"/>
        </w:rPr>
      </w:pPr>
      <w:r w:rsidRPr="002E50B8">
        <w:rPr>
          <w:rFonts w:asciiTheme="majorHAnsi" w:hAnsiTheme="majorHAnsi" w:cs="Tahoma"/>
          <w:lang w:val="sr-Cyrl-CS"/>
        </w:rPr>
        <w:t xml:space="preserve">4. Графички приказ планираног размештаја </w:t>
      </w:r>
      <w:r w:rsidR="00526C15">
        <w:rPr>
          <w:rFonts w:asciiTheme="majorHAnsi" w:hAnsiTheme="majorHAnsi" w:cs="Tahoma"/>
          <w:lang w:val="sr-Cyrl-CS"/>
        </w:rPr>
        <w:t>отпада</w:t>
      </w:r>
      <w:r w:rsidRPr="002E50B8">
        <w:rPr>
          <w:rFonts w:asciiTheme="majorHAnsi" w:hAnsiTheme="majorHAnsi" w:cs="Tahoma"/>
          <w:lang w:val="sr-Cyrl-CS"/>
        </w:rPr>
        <w:t>;</w:t>
      </w:r>
    </w:p>
    <w:p w:rsidR="00BE4EB1" w:rsidRDefault="00BE4EB1" w:rsidP="00BE4EB1">
      <w:pPr>
        <w:rPr>
          <w:rFonts w:asciiTheme="majorHAnsi" w:hAnsiTheme="majorHAnsi" w:cs="Tahoma"/>
        </w:rPr>
      </w:pPr>
      <w:r w:rsidRPr="0001142B">
        <w:rPr>
          <w:rFonts w:asciiTheme="majorHAnsi" w:hAnsiTheme="majorHAnsi" w:cs="Tahoma"/>
          <w:lang w:val="sr-Cyrl-CS"/>
        </w:rPr>
        <w:t>5. Копију плана</w:t>
      </w:r>
      <w:r w:rsidRPr="0001142B">
        <w:rPr>
          <w:rFonts w:asciiTheme="majorHAnsi" w:hAnsiTheme="majorHAnsi" w:cs="Tahoma"/>
          <w:lang w:val="sr-Latn-CS"/>
        </w:rPr>
        <w:t>;</w:t>
      </w:r>
    </w:p>
    <w:p w:rsidR="00BE4EB1" w:rsidRPr="0001142B" w:rsidRDefault="00BE4EB1" w:rsidP="00BE4EB1">
      <w:pPr>
        <w:rPr>
          <w:rFonts w:asciiTheme="majorHAnsi" w:hAnsiTheme="majorHAnsi" w:cs="Tahoma"/>
        </w:rPr>
      </w:pPr>
      <w:r>
        <w:rPr>
          <w:rFonts w:asciiTheme="majorHAnsi" w:hAnsiTheme="majorHAnsi" w:cs="Tahoma"/>
        </w:rPr>
        <w:t>6 Информацију о локацији</w:t>
      </w:r>
    </w:p>
    <w:p w:rsidR="00BE4EB1" w:rsidRPr="0001142B" w:rsidRDefault="00BE4EB1" w:rsidP="00BE4EB1">
      <w:pPr>
        <w:rPr>
          <w:rFonts w:asciiTheme="majorHAnsi" w:hAnsiTheme="majorHAnsi" w:cs="Tahoma"/>
        </w:rPr>
      </w:pPr>
      <w:r>
        <w:rPr>
          <w:rFonts w:asciiTheme="majorHAnsi" w:hAnsiTheme="majorHAnsi" w:cs="Tahoma"/>
          <w:lang w:val="sr-Cyrl-CS"/>
        </w:rPr>
        <w:t>7</w:t>
      </w:r>
      <w:r w:rsidRPr="0001142B">
        <w:rPr>
          <w:rFonts w:asciiTheme="majorHAnsi" w:hAnsiTheme="majorHAnsi" w:cs="Tahoma"/>
          <w:lang w:val="sr-Cyrl-CS"/>
        </w:rPr>
        <w:t>. Лист непокретности</w:t>
      </w:r>
      <w:r w:rsidRPr="0001142B">
        <w:rPr>
          <w:rFonts w:asciiTheme="majorHAnsi" w:hAnsiTheme="majorHAnsi" w:cs="Tahoma"/>
          <w:lang w:val="sr-Latn-CS"/>
        </w:rPr>
        <w:t>;</w:t>
      </w:r>
    </w:p>
    <w:p w:rsidR="00BE4EB1" w:rsidRPr="002830B7" w:rsidRDefault="00BE4EB1" w:rsidP="00BE4EB1">
      <w:pPr>
        <w:rPr>
          <w:rFonts w:asciiTheme="majorHAnsi" w:hAnsiTheme="majorHAnsi" w:cs="Tahoma"/>
          <w:lang w:val="sr-Cyrl-CS"/>
        </w:rPr>
      </w:pPr>
      <w:r>
        <w:rPr>
          <w:rFonts w:asciiTheme="majorHAnsi" w:hAnsiTheme="majorHAnsi" w:cs="Tahoma"/>
        </w:rPr>
        <w:t>8</w:t>
      </w:r>
      <w:r w:rsidRPr="002830B7">
        <w:rPr>
          <w:rFonts w:asciiTheme="majorHAnsi" w:hAnsiTheme="majorHAnsi" w:cs="Tahoma"/>
          <w:lang w:val="sr-Cyrl-CS"/>
        </w:rPr>
        <w:t>. Ситуацију комплекса;</w:t>
      </w:r>
      <w:bookmarkStart w:id="0" w:name="_GoBack"/>
      <w:bookmarkEnd w:id="0"/>
    </w:p>
    <w:p w:rsidR="00BE4EB1" w:rsidRPr="002830B7" w:rsidRDefault="00526C15" w:rsidP="00BE4EB1">
      <w:pPr>
        <w:rPr>
          <w:rFonts w:asciiTheme="majorHAnsi" w:hAnsiTheme="majorHAnsi" w:cs="Tahoma"/>
        </w:rPr>
      </w:pPr>
      <w:r>
        <w:rPr>
          <w:rFonts w:asciiTheme="majorHAnsi" w:hAnsiTheme="majorHAnsi" w:cs="Tahoma"/>
          <w:lang w:val="sr-Cyrl-CS"/>
        </w:rPr>
        <w:t>9</w:t>
      </w:r>
      <w:r w:rsidR="00BE4EB1" w:rsidRPr="002830B7">
        <w:rPr>
          <w:rFonts w:asciiTheme="majorHAnsi" w:hAnsiTheme="majorHAnsi" w:cs="Tahoma"/>
        </w:rPr>
        <w:t>. Решење о давању сагласности на Студију процене утицаја на животну средину „Откупно сабирни центар секундарних сировина“</w:t>
      </w:r>
    </w:p>
    <w:p w:rsidR="00BE4EB1" w:rsidRPr="002830B7" w:rsidRDefault="00BE4EB1" w:rsidP="00BE4EB1">
      <w:pPr>
        <w:rPr>
          <w:rFonts w:asciiTheme="majorHAnsi" w:hAnsiTheme="majorHAnsi" w:cs="Tahoma"/>
        </w:rPr>
      </w:pPr>
      <w:r w:rsidRPr="002830B7">
        <w:rPr>
          <w:rFonts w:asciiTheme="majorHAnsi" w:hAnsiTheme="majorHAnsi" w:cs="Tahoma"/>
        </w:rPr>
        <w:lastRenderedPageBreak/>
        <w:t>1</w:t>
      </w:r>
      <w:r w:rsidR="00526C15">
        <w:rPr>
          <w:rFonts w:asciiTheme="majorHAnsi" w:hAnsiTheme="majorHAnsi" w:cs="Tahoma"/>
        </w:rPr>
        <w:t>0</w:t>
      </w:r>
      <w:r w:rsidRPr="002830B7">
        <w:rPr>
          <w:rFonts w:asciiTheme="majorHAnsi" w:hAnsiTheme="majorHAnsi" w:cs="Tahoma"/>
        </w:rPr>
        <w:t xml:space="preserve">. Записник МУП РС, Сектор за ванредне ситуације о категоризацији објеката </w:t>
      </w:r>
    </w:p>
    <w:p w:rsidR="00BE4EB1" w:rsidRPr="002830B7" w:rsidRDefault="00BE4EB1" w:rsidP="00BE4EB1">
      <w:pPr>
        <w:rPr>
          <w:rFonts w:asciiTheme="majorHAnsi" w:hAnsiTheme="majorHAnsi" w:cs="Tahoma"/>
        </w:rPr>
      </w:pPr>
      <w:r w:rsidRPr="002830B7">
        <w:rPr>
          <w:rFonts w:asciiTheme="majorHAnsi" w:hAnsiTheme="majorHAnsi" w:cs="Tahoma"/>
        </w:rPr>
        <w:t>1</w:t>
      </w:r>
      <w:r w:rsidR="00526C15">
        <w:rPr>
          <w:rFonts w:asciiTheme="majorHAnsi" w:hAnsiTheme="majorHAnsi" w:cs="Tahoma"/>
        </w:rPr>
        <w:t>1</w:t>
      </w:r>
      <w:r w:rsidRPr="002830B7">
        <w:rPr>
          <w:rFonts w:asciiTheme="majorHAnsi" w:hAnsiTheme="majorHAnsi" w:cs="Tahoma"/>
        </w:rPr>
        <w:t xml:space="preserve">. </w:t>
      </w:r>
      <w:r w:rsidRPr="002830B7">
        <w:rPr>
          <w:rFonts w:asciiTheme="majorHAnsi" w:hAnsiTheme="majorHAnsi" w:cs="Tahoma"/>
          <w:lang w:val="sr-Cyrl-CS"/>
        </w:rPr>
        <w:t>Извод из АПР</w:t>
      </w:r>
      <w:r w:rsidRPr="002830B7">
        <w:rPr>
          <w:rFonts w:asciiTheme="majorHAnsi" w:hAnsiTheme="majorHAnsi" w:cs="Tahoma"/>
          <w:lang w:val="sr-Latn-CS"/>
        </w:rPr>
        <w:t>;</w:t>
      </w:r>
    </w:p>
    <w:p w:rsidR="00BE4EB1" w:rsidRPr="00BE6057" w:rsidRDefault="00BE4EB1" w:rsidP="00BE4EB1">
      <w:pPr>
        <w:rPr>
          <w:rFonts w:asciiTheme="majorHAnsi" w:hAnsiTheme="majorHAnsi" w:cs="Tahoma"/>
          <w:lang w:val="sr-Latn-CS"/>
        </w:rPr>
      </w:pPr>
      <w:r w:rsidRPr="002830B7">
        <w:rPr>
          <w:rFonts w:asciiTheme="majorHAnsi" w:hAnsiTheme="majorHAnsi" w:cs="Tahoma"/>
          <w:lang w:val="sr-Cyrl-CS"/>
        </w:rPr>
        <w:t>1</w:t>
      </w:r>
      <w:r w:rsidR="00526C15">
        <w:rPr>
          <w:rFonts w:asciiTheme="majorHAnsi" w:hAnsiTheme="majorHAnsi" w:cs="Tahoma"/>
          <w:lang w:val="sr-Cyrl-CS"/>
        </w:rPr>
        <w:t>2</w:t>
      </w:r>
      <w:r w:rsidRPr="002830B7">
        <w:rPr>
          <w:rFonts w:asciiTheme="majorHAnsi" w:hAnsiTheme="majorHAnsi" w:cs="Tahoma"/>
          <w:lang w:val="sr-Cyrl-CS"/>
        </w:rPr>
        <w:t>. Доказ о уплати административне таксе</w:t>
      </w:r>
      <w:r w:rsidRPr="002830B7">
        <w:rPr>
          <w:rFonts w:asciiTheme="majorHAnsi" w:hAnsiTheme="majorHAnsi" w:cs="Tahoma"/>
          <w:lang w:val="sr-Latn-CS"/>
        </w:rPr>
        <w:t>;</w:t>
      </w:r>
    </w:p>
    <w:p w:rsidR="00BE4EB1" w:rsidRDefault="00BE4EB1" w:rsidP="00BE4EB1">
      <w:pPr>
        <w:rPr>
          <w:rFonts w:asciiTheme="majorHAnsi" w:hAnsiTheme="majorHAnsi" w:cs="Tahoma"/>
          <w:lang w:val="sr-Cyrl-CS"/>
        </w:rPr>
      </w:pPr>
    </w:p>
    <w:p w:rsidR="00BE4EB1" w:rsidRDefault="00BE4EB1" w:rsidP="00BE4EB1">
      <w:pPr>
        <w:rPr>
          <w:rFonts w:asciiTheme="majorHAnsi" w:hAnsiTheme="majorHAnsi" w:cs="Tahoma"/>
          <w:lang w:val="sr-Cyrl-CS"/>
        </w:rPr>
      </w:pPr>
    </w:p>
    <w:p w:rsidR="00BE4EB1" w:rsidRPr="00BE6057" w:rsidRDefault="00BE4EB1" w:rsidP="00BE4EB1">
      <w:pPr>
        <w:rPr>
          <w:rFonts w:asciiTheme="majorHAnsi" w:hAnsiTheme="majorHAnsi" w:cs="Tahoma"/>
          <w:lang w:val="sr-Cyrl-CS"/>
        </w:rPr>
      </w:pPr>
      <w:r w:rsidRPr="00BE6057">
        <w:rPr>
          <w:rFonts w:asciiTheme="majorHAnsi" w:hAnsiTheme="majorHAnsi" w:cs="Tahoma"/>
          <w:lang w:val="sr-Cyrl-CS"/>
        </w:rPr>
        <w:t xml:space="preserve">У </w:t>
      </w:r>
      <w:r>
        <w:rPr>
          <w:rFonts w:asciiTheme="majorHAnsi" w:hAnsiTheme="majorHAnsi" w:cs="Tahoma"/>
          <w:lang w:val="sr-Cyrl-CS"/>
        </w:rPr>
        <w:t>Београду</w:t>
      </w:r>
      <w:r w:rsidR="00AF1299">
        <w:rPr>
          <w:rFonts w:asciiTheme="majorHAnsi" w:hAnsiTheme="majorHAnsi" w:cs="Tahoma"/>
          <w:lang w:val="sr-Cyrl-CS"/>
        </w:rPr>
        <w:t>,</w:t>
      </w:r>
      <w:r w:rsidRPr="00BE6057">
        <w:rPr>
          <w:rFonts w:asciiTheme="majorHAnsi" w:hAnsiTheme="majorHAnsi" w:cs="Tahoma"/>
          <w:lang w:val="sr-Cyrl-CS"/>
        </w:rPr>
        <w:t xml:space="preserve">                                                                              </w:t>
      </w:r>
    </w:p>
    <w:p w:rsidR="00BE4EB1" w:rsidRPr="0009106E" w:rsidRDefault="00BE4EB1" w:rsidP="00BE4EB1">
      <w:pPr>
        <w:rPr>
          <w:rFonts w:asciiTheme="majorHAnsi" w:hAnsiTheme="majorHAnsi" w:cs="Tahoma"/>
          <w:lang w:val="sr-Cyrl-RS"/>
        </w:rPr>
      </w:pPr>
      <w:r>
        <w:rPr>
          <w:rFonts w:asciiTheme="majorHAnsi" w:hAnsiTheme="majorHAnsi" w:cs="Tahoma"/>
        </w:rPr>
        <w:t>1</w:t>
      </w:r>
      <w:r w:rsidR="0009106E">
        <w:rPr>
          <w:rFonts w:asciiTheme="majorHAnsi" w:hAnsiTheme="majorHAnsi" w:cs="Tahoma"/>
          <w:lang w:val="sr-Cyrl-CS"/>
        </w:rPr>
        <w:t>2</w:t>
      </w:r>
      <w:r w:rsidRPr="00BE6057">
        <w:rPr>
          <w:rFonts w:asciiTheme="majorHAnsi" w:hAnsiTheme="majorHAnsi" w:cs="Tahoma"/>
          <w:lang w:val="sr-Cyrl-CS"/>
        </w:rPr>
        <w:t>.</w:t>
      </w:r>
      <w:proofErr w:type="gramStart"/>
      <w:r>
        <w:rPr>
          <w:rFonts w:asciiTheme="majorHAnsi" w:hAnsiTheme="majorHAnsi" w:cs="Tahoma"/>
        </w:rPr>
        <w:t>0</w:t>
      </w:r>
      <w:r w:rsidR="0009106E">
        <w:rPr>
          <w:rFonts w:asciiTheme="majorHAnsi" w:hAnsiTheme="majorHAnsi" w:cs="Tahoma"/>
          <w:lang w:val="sr-Cyrl-CS"/>
        </w:rPr>
        <w:t>9</w:t>
      </w:r>
      <w:r w:rsidRPr="00BE6057">
        <w:rPr>
          <w:rFonts w:asciiTheme="majorHAnsi" w:hAnsiTheme="majorHAnsi" w:cs="Tahoma"/>
          <w:lang w:val="sr-Cyrl-CS"/>
        </w:rPr>
        <w:t>.201</w:t>
      </w:r>
      <w:r>
        <w:rPr>
          <w:rFonts w:asciiTheme="majorHAnsi" w:hAnsiTheme="majorHAnsi" w:cs="Tahoma"/>
          <w:lang w:val="sr-Cyrl-CS"/>
        </w:rPr>
        <w:t>8</w:t>
      </w:r>
      <w:r w:rsidRPr="00BE6057">
        <w:rPr>
          <w:rFonts w:asciiTheme="majorHAnsi" w:hAnsiTheme="majorHAnsi" w:cs="Tahoma"/>
          <w:lang w:val="sr-Cyrl-CS"/>
        </w:rPr>
        <w:t>.</w:t>
      </w:r>
      <w:r w:rsidR="0009106E">
        <w:rPr>
          <w:rFonts w:asciiTheme="majorHAnsi" w:hAnsiTheme="majorHAnsi" w:cs="Tahoma"/>
          <w:lang w:val="sr-Cyrl-RS"/>
        </w:rPr>
        <w:t>године</w:t>
      </w:r>
      <w:proofErr w:type="gramEnd"/>
    </w:p>
    <w:p w:rsidR="00BE4EB1" w:rsidRDefault="00BE4EB1" w:rsidP="00BE4EB1">
      <w:pPr>
        <w:rPr>
          <w:rFonts w:asciiTheme="majorHAnsi" w:hAnsiTheme="majorHAnsi" w:cs="Tahoma"/>
          <w:lang w:val="sr-Cyrl-CS"/>
        </w:rPr>
      </w:pPr>
    </w:p>
    <w:p w:rsidR="00BE4EB1" w:rsidRDefault="00BE4EB1" w:rsidP="00BE4EB1">
      <w:pPr>
        <w:rPr>
          <w:rFonts w:asciiTheme="majorHAnsi" w:hAnsiTheme="majorHAnsi" w:cs="Tahoma"/>
          <w:lang w:val="sr-Cyrl-CS"/>
        </w:rPr>
      </w:pPr>
    </w:p>
    <w:p w:rsidR="00BE4EB1" w:rsidRDefault="00BE4EB1" w:rsidP="00BE4EB1">
      <w:pPr>
        <w:rPr>
          <w:rFonts w:asciiTheme="majorHAnsi" w:hAnsiTheme="majorHAnsi" w:cs="Tahoma"/>
          <w:lang w:val="sr-Cyrl-CS"/>
        </w:rPr>
      </w:pPr>
    </w:p>
    <w:p w:rsidR="00911AC3" w:rsidRDefault="00911AC3" w:rsidP="00BE4EB1">
      <w:pPr>
        <w:jc w:val="center"/>
        <w:rPr>
          <w:rFonts w:asciiTheme="majorHAnsi" w:hAnsiTheme="majorHAnsi" w:cs="Tahoma"/>
          <w:lang w:val="sr-Latn-CS"/>
        </w:rPr>
      </w:pPr>
      <w:r>
        <w:rPr>
          <w:rFonts w:asciiTheme="majorHAnsi" w:hAnsiTheme="majorHAnsi" w:cs="Tahoma"/>
          <w:lang w:val="sr-Cyrl-CS"/>
        </w:rPr>
        <w:t xml:space="preserve">                                                                                      </w:t>
      </w:r>
      <w:r w:rsidR="00BE4EB1" w:rsidRPr="00BE6057">
        <w:rPr>
          <w:rFonts w:asciiTheme="majorHAnsi" w:hAnsiTheme="majorHAnsi" w:cs="Tahoma"/>
          <w:lang w:val="sr-Cyrl-CS"/>
        </w:rPr>
        <w:t>НОСИЛАЦ ПРОЈЕКТА</w:t>
      </w:r>
      <w:r w:rsidR="00BE4EB1" w:rsidRPr="00BE6057">
        <w:rPr>
          <w:rFonts w:asciiTheme="majorHAnsi" w:hAnsiTheme="majorHAnsi" w:cs="Tahoma"/>
          <w:lang w:val="sr-Latn-CS"/>
        </w:rPr>
        <w:t xml:space="preserve">   </w:t>
      </w:r>
    </w:p>
    <w:p w:rsidR="00911AC3" w:rsidRDefault="00BE4EB1" w:rsidP="00BE4EB1">
      <w:pPr>
        <w:jc w:val="center"/>
        <w:rPr>
          <w:rFonts w:asciiTheme="majorHAnsi" w:hAnsiTheme="majorHAnsi" w:cs="Tahoma"/>
          <w:lang w:val="sr-Cyrl-CS"/>
        </w:rPr>
      </w:pPr>
      <w:r w:rsidRPr="00BE6057">
        <w:rPr>
          <w:rFonts w:asciiTheme="majorHAnsi" w:hAnsiTheme="majorHAnsi" w:cs="Tahoma"/>
          <w:lang w:val="sr-Latn-CS"/>
        </w:rPr>
        <w:t xml:space="preserve">                                                                                             </w:t>
      </w:r>
      <w:r w:rsidR="00911AC3">
        <w:rPr>
          <w:rFonts w:asciiTheme="majorHAnsi" w:hAnsiTheme="majorHAnsi" w:cs="Tahoma"/>
          <w:lang w:val="sr-Cyrl-CS"/>
        </w:rPr>
        <w:t xml:space="preserve"> </w:t>
      </w:r>
    </w:p>
    <w:p w:rsidR="00BE4EB1" w:rsidRPr="00BE6057" w:rsidRDefault="00911AC3" w:rsidP="00BE4EB1">
      <w:pPr>
        <w:jc w:val="center"/>
        <w:rPr>
          <w:rFonts w:asciiTheme="majorHAnsi" w:hAnsiTheme="majorHAnsi" w:cs="Tahoma"/>
          <w:lang w:val="sr-Cyrl-CS"/>
        </w:rPr>
      </w:pPr>
      <w:r>
        <w:rPr>
          <w:rFonts w:asciiTheme="majorHAnsi" w:hAnsiTheme="majorHAnsi" w:cs="Tahoma"/>
          <w:lang w:val="sr-Cyrl-CS"/>
        </w:rPr>
        <w:t xml:space="preserve">                                                                                           </w:t>
      </w:r>
      <w:r w:rsidR="00BE4EB1" w:rsidRPr="00BE6057">
        <w:rPr>
          <w:rFonts w:asciiTheme="majorHAnsi" w:hAnsiTheme="majorHAnsi" w:cs="Tahoma"/>
          <w:lang w:val="sr-Cyrl-CS"/>
        </w:rPr>
        <w:t>____________________________</w:t>
      </w:r>
    </w:p>
    <w:p w:rsidR="00BE4EB1" w:rsidRDefault="00BE4EB1" w:rsidP="00BE4EB1">
      <w:pPr>
        <w:spacing w:after="240"/>
        <w:jc w:val="right"/>
        <w:rPr>
          <w:rFonts w:asciiTheme="majorHAnsi" w:hAnsiTheme="majorHAnsi"/>
          <w:b/>
        </w:rPr>
      </w:pPr>
    </w:p>
    <w:p w:rsidR="00BE4EB1" w:rsidRDefault="00BE4EB1" w:rsidP="00BE4EB1">
      <w:pPr>
        <w:spacing w:after="240"/>
        <w:jc w:val="right"/>
        <w:rPr>
          <w:rFonts w:asciiTheme="majorHAnsi" w:hAnsiTheme="majorHAnsi"/>
          <w:b/>
        </w:rPr>
      </w:pPr>
    </w:p>
    <w:p w:rsidR="00BE4EB1" w:rsidRDefault="00BE4EB1" w:rsidP="00BE4EB1">
      <w:pPr>
        <w:spacing w:after="240"/>
        <w:jc w:val="right"/>
        <w:rPr>
          <w:rFonts w:asciiTheme="majorHAnsi" w:hAnsiTheme="majorHAnsi"/>
          <w:b/>
        </w:rPr>
      </w:pPr>
    </w:p>
    <w:p w:rsidR="00BE4EB1" w:rsidRDefault="00BE4EB1" w:rsidP="00BE4EB1">
      <w:pPr>
        <w:spacing w:after="240"/>
        <w:jc w:val="right"/>
        <w:rPr>
          <w:rFonts w:asciiTheme="majorHAnsi" w:hAnsiTheme="majorHAnsi"/>
          <w:b/>
        </w:rPr>
      </w:pPr>
    </w:p>
    <w:p w:rsidR="00BE4EB1" w:rsidRDefault="00BE4EB1" w:rsidP="00BE4EB1">
      <w:pPr>
        <w:spacing w:after="240"/>
        <w:jc w:val="right"/>
        <w:rPr>
          <w:rFonts w:asciiTheme="majorHAnsi" w:hAnsiTheme="majorHAnsi"/>
          <w:b/>
        </w:rPr>
      </w:pPr>
    </w:p>
    <w:p w:rsidR="00BE4EB1" w:rsidRDefault="00BE4EB1" w:rsidP="00BE4EB1">
      <w:pPr>
        <w:spacing w:after="240"/>
        <w:jc w:val="right"/>
        <w:rPr>
          <w:rFonts w:asciiTheme="majorHAnsi" w:hAnsiTheme="majorHAnsi"/>
          <w:b/>
        </w:rPr>
      </w:pPr>
    </w:p>
    <w:p w:rsidR="00BE4EB1" w:rsidRDefault="00BE4EB1" w:rsidP="00BE4EB1">
      <w:pPr>
        <w:spacing w:after="240"/>
        <w:jc w:val="right"/>
        <w:rPr>
          <w:rFonts w:asciiTheme="majorHAnsi" w:hAnsiTheme="majorHAnsi"/>
          <w:b/>
        </w:rPr>
      </w:pPr>
    </w:p>
    <w:p w:rsidR="00BE4EB1" w:rsidRDefault="00BE4EB1" w:rsidP="00BE4EB1">
      <w:pPr>
        <w:spacing w:after="240"/>
        <w:jc w:val="right"/>
        <w:rPr>
          <w:rFonts w:asciiTheme="majorHAnsi" w:hAnsiTheme="majorHAnsi"/>
          <w:b/>
        </w:rPr>
      </w:pPr>
    </w:p>
    <w:p w:rsidR="00BE4EB1" w:rsidRDefault="00BE4EB1" w:rsidP="00BE4EB1">
      <w:pPr>
        <w:spacing w:after="240"/>
        <w:jc w:val="right"/>
        <w:rPr>
          <w:rFonts w:asciiTheme="majorHAnsi" w:hAnsiTheme="majorHAnsi"/>
          <w:b/>
        </w:rPr>
      </w:pPr>
    </w:p>
    <w:p w:rsidR="00BE4EB1" w:rsidRDefault="00BE4EB1" w:rsidP="00BE4EB1">
      <w:pPr>
        <w:spacing w:after="240"/>
        <w:jc w:val="right"/>
        <w:rPr>
          <w:rFonts w:asciiTheme="majorHAnsi" w:hAnsiTheme="majorHAnsi"/>
          <w:b/>
        </w:rPr>
      </w:pPr>
    </w:p>
    <w:p w:rsidR="00BE4EB1" w:rsidRDefault="00BE4EB1" w:rsidP="00BE4EB1">
      <w:pPr>
        <w:spacing w:after="240"/>
        <w:jc w:val="right"/>
        <w:rPr>
          <w:rFonts w:asciiTheme="majorHAnsi" w:hAnsiTheme="majorHAnsi"/>
          <w:b/>
        </w:rPr>
      </w:pPr>
    </w:p>
    <w:p w:rsidR="00BE4EB1" w:rsidRDefault="00BE4EB1" w:rsidP="00BE4EB1">
      <w:pPr>
        <w:spacing w:after="240"/>
        <w:jc w:val="right"/>
        <w:rPr>
          <w:rFonts w:asciiTheme="majorHAnsi" w:hAnsiTheme="majorHAnsi"/>
          <w:b/>
        </w:rPr>
      </w:pPr>
    </w:p>
    <w:p w:rsidR="00EB4280" w:rsidRDefault="00EB4280" w:rsidP="00911AC3">
      <w:pPr>
        <w:spacing w:after="240"/>
        <w:rPr>
          <w:rFonts w:asciiTheme="majorHAnsi" w:hAnsiTheme="majorHAnsi"/>
          <w:b/>
        </w:rPr>
      </w:pPr>
    </w:p>
    <w:p w:rsidR="00BE4EB1" w:rsidRPr="00E84828" w:rsidRDefault="00BE4EB1" w:rsidP="00911AC3">
      <w:pPr>
        <w:spacing w:after="240"/>
        <w:rPr>
          <w:rFonts w:asciiTheme="majorHAnsi" w:hAnsiTheme="majorHAnsi"/>
          <w:b/>
        </w:rPr>
      </w:pPr>
    </w:p>
    <w:p w:rsidR="00BE4EB1" w:rsidRPr="00DD6300" w:rsidRDefault="00BE4EB1" w:rsidP="00BE4EB1">
      <w:pPr>
        <w:spacing w:after="240"/>
        <w:jc w:val="right"/>
        <w:rPr>
          <w:rFonts w:asciiTheme="majorHAnsi" w:hAnsiTheme="majorHAnsi"/>
          <w:b/>
          <w:lang w:val="sr-Latn-CS"/>
        </w:rPr>
      </w:pPr>
      <w:r w:rsidRPr="00DD6300">
        <w:rPr>
          <w:rFonts w:asciiTheme="majorHAnsi" w:hAnsiTheme="majorHAnsi"/>
          <w:b/>
          <w:lang w:val="sr-Latn-CS"/>
        </w:rPr>
        <w:lastRenderedPageBreak/>
        <w:t>ПРИЛОГ 1.</w:t>
      </w:r>
    </w:p>
    <w:p w:rsidR="00BE4EB1" w:rsidRPr="00DD6300" w:rsidRDefault="00BE4EB1" w:rsidP="00BE4EB1">
      <w:pPr>
        <w:spacing w:after="0"/>
        <w:jc w:val="center"/>
        <w:rPr>
          <w:rFonts w:asciiTheme="majorHAnsi" w:hAnsiTheme="majorHAnsi"/>
          <w:b/>
          <w:highlight w:val="yellow"/>
          <w:lang w:val="sr-Latn-CS"/>
        </w:rPr>
      </w:pPr>
      <w:r w:rsidRPr="00DD6300">
        <w:rPr>
          <w:rFonts w:asciiTheme="majorHAnsi" w:hAnsiTheme="majorHAnsi"/>
          <w:b/>
          <w:lang w:val="sr-Latn-CS"/>
        </w:rPr>
        <w:t>С</w:t>
      </w:r>
      <w:r>
        <w:rPr>
          <w:rFonts w:asciiTheme="majorHAnsi" w:hAnsiTheme="majorHAnsi"/>
          <w:b/>
        </w:rPr>
        <w:t>АДРЖИНА ЗАХТЕВА ЗА ОДЛУЧИВАЊЕ О ПОТРЕБИ ИЗРАДЕ СТУДИЈЕ ПРОЦЕНЕ УТИЦАЈА НА ЖИВОТНУ СРЕДИНУ</w:t>
      </w:r>
    </w:p>
    <w:p w:rsidR="00BE4EB1" w:rsidRPr="00DD6300" w:rsidRDefault="00BE4EB1" w:rsidP="00BE4EB1">
      <w:pPr>
        <w:jc w:val="center"/>
        <w:rPr>
          <w:rFonts w:asciiTheme="majorHAnsi" w:hAnsiTheme="majorHAnsi"/>
          <w:b/>
          <w:highlight w:val="yellow"/>
          <w:lang w:val="sr-Latn-CS"/>
        </w:rPr>
      </w:pPr>
    </w:p>
    <w:p w:rsidR="00BE4EB1" w:rsidRPr="00227069" w:rsidRDefault="00BE4EB1" w:rsidP="00BE4EB1">
      <w:pPr>
        <w:rPr>
          <w:rFonts w:asciiTheme="majorHAnsi" w:hAnsiTheme="majorHAnsi"/>
          <w:b/>
          <w:lang w:val="sr-Latn-CS"/>
        </w:rPr>
      </w:pPr>
      <w:r w:rsidRPr="00227069">
        <w:rPr>
          <w:rFonts w:asciiTheme="majorHAnsi" w:hAnsiTheme="majorHAnsi"/>
          <w:b/>
          <w:lang w:val="sr-Latn-CS"/>
        </w:rPr>
        <w:t>1. П</w:t>
      </w:r>
      <w:r w:rsidRPr="00227069">
        <w:rPr>
          <w:rFonts w:asciiTheme="majorHAnsi" w:hAnsiTheme="majorHAnsi"/>
          <w:b/>
        </w:rPr>
        <w:t>ОДАЦИ О НОСИОЦУ ПРОЈЕКТА</w:t>
      </w:r>
    </w:p>
    <w:p w:rsidR="00911AC3" w:rsidRDefault="00BE4EB1" w:rsidP="00BE4EB1">
      <w:pPr>
        <w:pStyle w:val="Default"/>
        <w:rPr>
          <w:rFonts w:asciiTheme="majorHAnsi" w:hAnsiTheme="majorHAnsi"/>
          <w:b/>
        </w:rPr>
      </w:pPr>
      <w:r w:rsidRPr="00556204">
        <w:rPr>
          <w:rFonts w:asciiTheme="majorHAnsi" w:hAnsiTheme="majorHAnsi"/>
          <w:b/>
        </w:rPr>
        <w:t xml:space="preserve">Назив: </w:t>
      </w:r>
    </w:p>
    <w:p w:rsidR="00911AC3" w:rsidRDefault="00911AC3" w:rsidP="00BE4EB1">
      <w:pPr>
        <w:pStyle w:val="Default"/>
        <w:rPr>
          <w:rFonts w:asciiTheme="majorHAnsi" w:hAnsiTheme="majorHAnsi"/>
          <w:b/>
        </w:rPr>
      </w:pPr>
    </w:p>
    <w:p w:rsidR="00BE4EB1" w:rsidRDefault="00BE4EB1" w:rsidP="00BE4EB1">
      <w:pPr>
        <w:pStyle w:val="Default"/>
        <w:rPr>
          <w:rFonts w:asciiTheme="majorHAnsi" w:hAnsiTheme="majorHAnsi"/>
        </w:rPr>
      </w:pPr>
      <w:r w:rsidRPr="00556204">
        <w:rPr>
          <w:rFonts w:asciiTheme="majorHAnsi" w:hAnsiTheme="majorHAnsi"/>
        </w:rPr>
        <w:t>ДРУШТВО СА ОГРАНИЧЕНОМ ОДГОВОРНОШЋУ ЗА РЕЦИКЛАЖУ МЕТАЛА ЦЕНТАР ЗА РЕЦИКЛАЖУ, БЕОГРАД (ЧУКАРИЦА)</w:t>
      </w:r>
    </w:p>
    <w:p w:rsidR="00911AC3" w:rsidRDefault="00911AC3" w:rsidP="00BE4EB1">
      <w:pPr>
        <w:pStyle w:val="Default"/>
        <w:rPr>
          <w:rFonts w:asciiTheme="majorHAnsi" w:hAnsiTheme="majorHAnsi"/>
        </w:rPr>
      </w:pPr>
    </w:p>
    <w:p w:rsidR="00911AC3" w:rsidRDefault="00911AC3" w:rsidP="00BE4EB1">
      <w:pPr>
        <w:pStyle w:val="Default"/>
        <w:rPr>
          <w:rFonts w:asciiTheme="majorHAnsi" w:hAnsiTheme="majorHAnsi" w:cs="Arial"/>
          <w:lang w:val="sr-Cyrl-CS"/>
        </w:rPr>
      </w:pPr>
      <w:r w:rsidRPr="00911AC3">
        <w:rPr>
          <w:rFonts w:asciiTheme="majorHAnsi" w:hAnsiTheme="majorHAnsi" w:cs="Arial"/>
          <w:lang w:val="sr-Cyrl-CS"/>
        </w:rPr>
        <w:t>Регионали центар Ниш – откупни центар Пожега</w:t>
      </w:r>
    </w:p>
    <w:p w:rsidR="00911AC3" w:rsidRPr="00911AC3" w:rsidRDefault="00911AC3" w:rsidP="00BE4EB1">
      <w:pPr>
        <w:pStyle w:val="Default"/>
        <w:rPr>
          <w:rFonts w:asciiTheme="majorHAnsi" w:hAnsiTheme="majorHAnsi" w:cs="Arial"/>
          <w:lang w:val="sr-Cyrl-CS"/>
        </w:rPr>
      </w:pPr>
    </w:p>
    <w:p w:rsidR="00BE4EB1" w:rsidRDefault="00BE4EB1" w:rsidP="00BE4EB1">
      <w:pPr>
        <w:spacing w:after="0"/>
        <w:jc w:val="both"/>
        <w:rPr>
          <w:rFonts w:asciiTheme="majorHAnsi" w:hAnsiTheme="majorHAnsi"/>
          <w:lang w:val="sr-Cyrl-RS"/>
        </w:rPr>
      </w:pPr>
      <w:r w:rsidRPr="00556204">
        <w:rPr>
          <w:rFonts w:asciiTheme="majorHAnsi" w:hAnsiTheme="majorHAnsi"/>
          <w:b/>
          <w:lang w:val="sr-Latn-CS"/>
        </w:rPr>
        <w:t>Седиште и адреса:</w:t>
      </w:r>
      <w:r w:rsidRPr="00556204">
        <w:rPr>
          <w:rFonts w:asciiTheme="majorHAnsi" w:hAnsiTheme="majorHAnsi"/>
          <w:lang w:val="sr-Latn-CS"/>
        </w:rPr>
        <w:t xml:space="preserve"> </w:t>
      </w:r>
      <w:r w:rsidRPr="00556204">
        <w:rPr>
          <w:rFonts w:asciiTheme="majorHAnsi" w:hAnsiTheme="majorHAnsi"/>
        </w:rPr>
        <w:t>БЕОГРАД – ЧУКАРИЦА, ТОМЕ БУШЕ 14</w:t>
      </w:r>
      <w:r w:rsidR="00911AC3">
        <w:rPr>
          <w:rFonts w:asciiTheme="majorHAnsi" w:hAnsiTheme="majorHAnsi"/>
          <w:lang w:val="sr-Cyrl-RS"/>
        </w:rPr>
        <w:t>, 11250 Железник</w:t>
      </w:r>
    </w:p>
    <w:p w:rsidR="00911AC3" w:rsidRPr="00911AC3" w:rsidRDefault="00911AC3" w:rsidP="00BE4EB1">
      <w:pPr>
        <w:spacing w:after="0"/>
        <w:jc w:val="both"/>
        <w:rPr>
          <w:rFonts w:asciiTheme="majorHAnsi" w:hAnsiTheme="majorHAnsi"/>
          <w:lang w:val="sr-Cyrl-RS"/>
        </w:rPr>
      </w:pPr>
    </w:p>
    <w:p w:rsidR="00BE4EB1" w:rsidRDefault="00BE4EB1" w:rsidP="00BE4EB1">
      <w:pPr>
        <w:spacing w:after="0"/>
        <w:jc w:val="both"/>
        <w:rPr>
          <w:rFonts w:asciiTheme="majorHAnsi" w:hAnsiTheme="majorHAnsi"/>
        </w:rPr>
      </w:pPr>
      <w:r w:rsidRPr="00556204">
        <w:rPr>
          <w:rFonts w:asciiTheme="majorHAnsi" w:hAnsiTheme="majorHAnsi"/>
          <w:b/>
          <w:lang w:val="sr-Latn-CS"/>
        </w:rPr>
        <w:t xml:space="preserve">Шифра делатности: </w:t>
      </w:r>
      <w:r w:rsidRPr="00556204">
        <w:rPr>
          <w:rFonts w:asciiTheme="majorHAnsi" w:hAnsiTheme="majorHAnsi"/>
          <w:lang w:val="sr-Cyrl-CS"/>
        </w:rPr>
        <w:t>3832</w:t>
      </w:r>
      <w:r w:rsidRPr="00556204">
        <w:rPr>
          <w:rFonts w:asciiTheme="majorHAnsi" w:hAnsiTheme="majorHAnsi"/>
          <w:lang w:val="sr-Latn-CS"/>
        </w:rPr>
        <w:t xml:space="preserve"> –</w:t>
      </w:r>
      <w:r w:rsidRPr="00556204">
        <w:rPr>
          <w:rFonts w:asciiTheme="majorHAnsi" w:hAnsiTheme="majorHAnsi"/>
        </w:rPr>
        <w:t xml:space="preserve"> ПОНОВНА УПОТРЕБА РАЗВРСТАНИХ МАТЕРИЈАЛА</w:t>
      </w:r>
    </w:p>
    <w:p w:rsidR="00911AC3" w:rsidRPr="00556204" w:rsidRDefault="00911AC3" w:rsidP="00BE4EB1">
      <w:pPr>
        <w:spacing w:after="0"/>
        <w:jc w:val="both"/>
        <w:rPr>
          <w:rFonts w:asciiTheme="majorHAnsi" w:hAnsiTheme="majorHAnsi"/>
          <w:b/>
          <w:lang w:val="sr-Latn-CS"/>
        </w:rPr>
      </w:pPr>
    </w:p>
    <w:p w:rsidR="00BE4EB1" w:rsidRDefault="00BE4EB1" w:rsidP="00BE4EB1">
      <w:pPr>
        <w:spacing w:after="0"/>
        <w:jc w:val="both"/>
        <w:rPr>
          <w:rFonts w:asciiTheme="majorHAnsi" w:hAnsiTheme="majorHAnsi"/>
        </w:rPr>
      </w:pPr>
      <w:r w:rsidRPr="00556204">
        <w:rPr>
          <w:rFonts w:asciiTheme="majorHAnsi" w:hAnsiTheme="majorHAnsi"/>
          <w:b/>
          <w:lang w:val="sr-Latn-CS"/>
        </w:rPr>
        <w:t>Матични број:</w:t>
      </w:r>
      <w:r w:rsidRPr="00556204">
        <w:rPr>
          <w:rFonts w:asciiTheme="majorHAnsi" w:hAnsiTheme="majorHAnsi"/>
          <w:iCs/>
          <w:lang w:val="sr-Latn-CS"/>
        </w:rPr>
        <w:t xml:space="preserve"> </w:t>
      </w:r>
      <w:r w:rsidRPr="00556204">
        <w:rPr>
          <w:rFonts w:asciiTheme="majorHAnsi" w:hAnsiTheme="majorHAnsi"/>
        </w:rPr>
        <w:t>17194798</w:t>
      </w:r>
    </w:p>
    <w:p w:rsidR="00911AC3" w:rsidRPr="00556204" w:rsidRDefault="00911AC3" w:rsidP="00BE4EB1">
      <w:pPr>
        <w:spacing w:after="0"/>
        <w:jc w:val="both"/>
        <w:rPr>
          <w:rFonts w:asciiTheme="majorHAnsi" w:hAnsiTheme="majorHAnsi"/>
          <w:b/>
          <w:lang w:val="sr-Latn-CS"/>
        </w:rPr>
      </w:pPr>
    </w:p>
    <w:p w:rsidR="00BE4EB1" w:rsidRDefault="00BE4EB1" w:rsidP="00BE4EB1">
      <w:pPr>
        <w:spacing w:after="0"/>
        <w:jc w:val="both"/>
        <w:rPr>
          <w:rFonts w:asciiTheme="majorHAnsi" w:hAnsiTheme="majorHAnsi"/>
        </w:rPr>
      </w:pPr>
      <w:r w:rsidRPr="00556204">
        <w:rPr>
          <w:rFonts w:asciiTheme="majorHAnsi" w:hAnsiTheme="majorHAnsi"/>
          <w:b/>
          <w:lang w:val="sr-Latn-CS"/>
        </w:rPr>
        <w:t>ПИБ:</w:t>
      </w:r>
      <w:r w:rsidRPr="00556204">
        <w:rPr>
          <w:rFonts w:asciiTheme="majorHAnsi" w:hAnsiTheme="majorHAnsi"/>
          <w:lang w:val="sr-Latn-CS"/>
        </w:rPr>
        <w:t xml:space="preserve"> </w:t>
      </w:r>
      <w:r w:rsidRPr="00556204">
        <w:rPr>
          <w:rFonts w:asciiTheme="majorHAnsi" w:hAnsiTheme="majorHAnsi"/>
        </w:rPr>
        <w:t>101014679</w:t>
      </w:r>
    </w:p>
    <w:p w:rsidR="00911AC3" w:rsidRPr="00556204" w:rsidRDefault="00911AC3" w:rsidP="00BE4EB1">
      <w:pPr>
        <w:spacing w:after="0"/>
        <w:jc w:val="both"/>
        <w:rPr>
          <w:rFonts w:asciiTheme="majorHAnsi" w:hAnsiTheme="majorHAnsi"/>
          <w:lang w:val="sr-Latn-CS"/>
        </w:rPr>
      </w:pPr>
    </w:p>
    <w:p w:rsidR="00911AC3" w:rsidRDefault="00BE4EB1" w:rsidP="00911AC3">
      <w:pPr>
        <w:pStyle w:val="Default"/>
        <w:rPr>
          <w:rFonts w:asciiTheme="majorHAnsi" w:hAnsiTheme="majorHAnsi"/>
        </w:rPr>
      </w:pPr>
      <w:r>
        <w:rPr>
          <w:rFonts w:asciiTheme="majorHAnsi" w:hAnsiTheme="majorHAnsi"/>
          <w:b/>
        </w:rPr>
        <w:t>Директор</w:t>
      </w:r>
      <w:r w:rsidRPr="00556204">
        <w:rPr>
          <w:rFonts w:asciiTheme="majorHAnsi" w:hAnsiTheme="majorHAnsi"/>
          <w:b/>
        </w:rPr>
        <w:t>:</w:t>
      </w:r>
      <w:r w:rsidRPr="00556204">
        <w:rPr>
          <w:rFonts w:asciiTheme="majorHAnsi" w:hAnsiTheme="majorHAnsi"/>
        </w:rPr>
        <w:t xml:space="preserve"> </w:t>
      </w:r>
      <w:r w:rsidR="00911AC3">
        <w:rPr>
          <w:rFonts w:asciiTheme="majorHAnsi" w:hAnsiTheme="majorHAnsi"/>
          <w:lang w:val="sr-Cyrl-CS"/>
        </w:rPr>
        <w:t>Драган Илић</w:t>
      </w:r>
      <w:r w:rsidR="00911AC3">
        <w:rPr>
          <w:rFonts w:asciiTheme="majorHAnsi" w:hAnsiTheme="majorHAnsi"/>
          <w:b/>
          <w:lang w:val="sr-Cyrl-CS"/>
        </w:rPr>
        <w:t xml:space="preserve">, </w:t>
      </w:r>
      <w:r w:rsidR="00911AC3" w:rsidRPr="00416CF7">
        <w:rPr>
          <w:rFonts w:asciiTheme="majorHAnsi" w:hAnsiTheme="majorHAnsi"/>
          <w:lang w:val="sr-Cyrl-RS"/>
        </w:rPr>
        <w:t>тел</w:t>
      </w:r>
      <w:r w:rsidR="00911AC3" w:rsidRPr="00416CF7">
        <w:rPr>
          <w:rFonts w:asciiTheme="majorHAnsi" w:hAnsiTheme="majorHAnsi"/>
          <w:b/>
          <w:lang w:val="sr-Cyrl-RS"/>
        </w:rPr>
        <w:t xml:space="preserve">: </w:t>
      </w:r>
      <w:r w:rsidR="00911AC3" w:rsidRPr="00416CF7">
        <w:rPr>
          <w:rFonts w:asciiTheme="majorHAnsi" w:hAnsiTheme="majorHAnsi"/>
          <w:lang w:val="sr-Cyrl-RS"/>
        </w:rPr>
        <w:t>011/6580-586</w:t>
      </w:r>
      <w:r w:rsidR="00911AC3">
        <w:rPr>
          <w:rFonts w:asciiTheme="majorHAnsi" w:hAnsiTheme="majorHAnsi"/>
          <w:lang w:val="sr-Cyrl-RS"/>
        </w:rPr>
        <w:t xml:space="preserve">, </w:t>
      </w:r>
      <w:r w:rsidR="00911AC3" w:rsidRPr="00416CF7">
        <w:rPr>
          <w:rFonts w:asciiTheme="majorHAnsi" w:hAnsiTheme="majorHAnsi"/>
        </w:rPr>
        <w:t>маил</w:t>
      </w:r>
      <w:r w:rsidR="00911AC3" w:rsidRPr="00556204">
        <w:rPr>
          <w:rFonts w:asciiTheme="majorHAnsi" w:hAnsiTheme="majorHAnsi"/>
          <w:b/>
        </w:rPr>
        <w:t>:</w:t>
      </w:r>
      <w:r w:rsidR="00911AC3" w:rsidRPr="00556204">
        <w:rPr>
          <w:rFonts w:asciiTheme="majorHAnsi" w:hAnsiTheme="majorHAnsi"/>
        </w:rPr>
        <w:t xml:space="preserve"> </w:t>
      </w:r>
      <w:hyperlink r:id="rId7" w:history="1">
        <w:r w:rsidR="00911AC3" w:rsidRPr="0017595A">
          <w:rPr>
            <w:rStyle w:val="Hyperlink"/>
            <w:rFonts w:asciiTheme="majorHAnsi" w:hAnsiTheme="majorHAnsi"/>
          </w:rPr>
          <w:t>dragan.ilic@czr.rs</w:t>
        </w:r>
      </w:hyperlink>
    </w:p>
    <w:p w:rsidR="00911AC3" w:rsidRDefault="00911AC3" w:rsidP="00911AC3">
      <w:pPr>
        <w:pStyle w:val="Default"/>
        <w:rPr>
          <w:rFonts w:asciiTheme="majorHAnsi" w:hAnsiTheme="majorHAnsi"/>
        </w:rPr>
      </w:pPr>
    </w:p>
    <w:p w:rsidR="00911AC3" w:rsidRDefault="00911AC3" w:rsidP="00911AC3">
      <w:pPr>
        <w:pStyle w:val="Default"/>
        <w:rPr>
          <w:rFonts w:asciiTheme="majorHAnsi" w:hAnsiTheme="majorHAnsi"/>
          <w:lang w:val="sr-Latn-RS"/>
        </w:rPr>
      </w:pPr>
      <w:r w:rsidRPr="002E6F31">
        <w:rPr>
          <w:rFonts w:asciiTheme="majorHAnsi" w:hAnsiTheme="majorHAnsi"/>
          <w:b/>
        </w:rPr>
        <w:t>Прокуриста:</w:t>
      </w:r>
      <w:r>
        <w:rPr>
          <w:rFonts w:asciiTheme="majorHAnsi" w:hAnsiTheme="majorHAnsi"/>
        </w:rPr>
        <w:t xml:space="preserve"> Тена </w:t>
      </w:r>
      <w:r>
        <w:rPr>
          <w:rFonts w:asciiTheme="majorHAnsi" w:hAnsiTheme="majorHAnsi"/>
          <w:lang w:val="sr-Cyrl-RS"/>
        </w:rPr>
        <w:t>Ђурашиновић</w:t>
      </w:r>
      <w:r>
        <w:rPr>
          <w:rFonts w:asciiTheme="majorHAnsi" w:hAnsiTheme="majorHAnsi"/>
        </w:rPr>
        <w:t xml:space="preserve">, тел: 011/6580-586, маил: </w:t>
      </w:r>
      <w:hyperlink r:id="rId8" w:history="1">
        <w:r w:rsidRPr="00585544">
          <w:rPr>
            <w:rStyle w:val="Hyperlink"/>
            <w:rFonts w:asciiTheme="majorHAnsi" w:hAnsiTheme="majorHAnsi"/>
            <w:lang w:val="sr-Latn-RS"/>
          </w:rPr>
          <w:t>tena.</w:t>
        </w:r>
        <w:r w:rsidRPr="00585544">
          <w:rPr>
            <w:rStyle w:val="Hyperlink"/>
            <w:rFonts w:asciiTheme="majorHAnsi" w:hAnsiTheme="majorHAnsi"/>
            <w:lang w:val="en-US"/>
          </w:rPr>
          <w:t>djurasinovic</w:t>
        </w:r>
        <w:r w:rsidRPr="00585544">
          <w:rPr>
            <w:rStyle w:val="Hyperlink"/>
            <w:rFonts w:asciiTheme="majorHAnsi" w:hAnsiTheme="majorHAnsi"/>
            <w:lang w:val="sr-Latn-RS"/>
          </w:rPr>
          <w:t>@czr.rs</w:t>
        </w:r>
      </w:hyperlink>
    </w:p>
    <w:p w:rsidR="00911AC3" w:rsidRPr="00416CF7" w:rsidRDefault="00911AC3" w:rsidP="00911AC3">
      <w:pPr>
        <w:pStyle w:val="Default"/>
        <w:rPr>
          <w:rFonts w:asciiTheme="majorHAnsi" w:hAnsiTheme="majorHAnsi"/>
          <w:b/>
          <w:highlight w:val="yellow"/>
          <w:lang w:val="sr-Latn-RS"/>
        </w:rPr>
      </w:pPr>
    </w:p>
    <w:p w:rsidR="00BE4EB1" w:rsidRPr="00556204" w:rsidRDefault="00911AC3" w:rsidP="00911AC3">
      <w:pPr>
        <w:pStyle w:val="Default"/>
        <w:rPr>
          <w:rFonts w:asciiTheme="majorHAnsi" w:hAnsiTheme="majorHAnsi"/>
          <w:b/>
          <w:lang w:val="sr-Cyrl-CS"/>
        </w:rPr>
      </w:pPr>
      <w:r>
        <w:rPr>
          <w:rFonts w:asciiTheme="majorHAnsi" w:hAnsiTheme="majorHAnsi"/>
          <w:b/>
          <w:lang w:val="sr-Cyrl-CS"/>
        </w:rPr>
        <w:t xml:space="preserve">Контакт особа: </w:t>
      </w:r>
      <w:r>
        <w:rPr>
          <w:rFonts w:asciiTheme="majorHAnsi" w:hAnsiTheme="majorHAnsi"/>
          <w:lang w:val="sr-Cyrl-CS"/>
        </w:rPr>
        <w:t>Драга</w:t>
      </w:r>
      <w:r w:rsidRPr="00911AC3">
        <w:rPr>
          <w:rFonts w:asciiTheme="majorHAnsi" w:hAnsiTheme="majorHAnsi"/>
          <w:lang w:val="sr-Cyrl-CS"/>
        </w:rPr>
        <w:t>н Урошевић, тел</w:t>
      </w:r>
      <w:r>
        <w:rPr>
          <w:rFonts w:asciiTheme="majorHAnsi" w:hAnsiTheme="majorHAnsi"/>
          <w:b/>
          <w:lang w:val="sr-Cyrl-CS"/>
        </w:rPr>
        <w:t xml:space="preserve">: </w:t>
      </w:r>
      <w:r w:rsidRPr="00911AC3">
        <w:rPr>
          <w:rFonts w:asciiTheme="majorHAnsi" w:hAnsiTheme="majorHAnsi"/>
          <w:lang w:val="sr-Cyrl-CS"/>
        </w:rPr>
        <w:t>063/650-887</w:t>
      </w:r>
      <w:r w:rsidR="00BE4EB1" w:rsidRPr="00556204">
        <w:rPr>
          <w:rFonts w:asciiTheme="majorHAnsi" w:hAnsiTheme="majorHAnsi"/>
          <w:b/>
          <w:lang w:val="sr-Cyrl-CS"/>
        </w:rPr>
        <w:br/>
      </w:r>
    </w:p>
    <w:p w:rsidR="00BE4EB1" w:rsidRPr="00A65768" w:rsidRDefault="00BE4EB1" w:rsidP="00BE4EB1">
      <w:pPr>
        <w:spacing w:before="240"/>
        <w:rPr>
          <w:rFonts w:asciiTheme="majorHAnsi" w:hAnsiTheme="majorHAnsi"/>
          <w:b/>
        </w:rPr>
      </w:pPr>
      <w:r w:rsidRPr="00DD6300">
        <w:rPr>
          <w:rFonts w:asciiTheme="majorHAnsi" w:hAnsiTheme="majorHAnsi"/>
          <w:b/>
          <w:lang w:val="sr-Latn-CS"/>
        </w:rPr>
        <w:t>2. О</w:t>
      </w:r>
      <w:r>
        <w:rPr>
          <w:rFonts w:asciiTheme="majorHAnsi" w:hAnsiTheme="majorHAnsi"/>
          <w:b/>
        </w:rPr>
        <w:t>ПИС ЛОКАЦИЈЕ</w:t>
      </w:r>
    </w:p>
    <w:p w:rsidR="00BE4EB1" w:rsidRPr="00DD6300" w:rsidRDefault="00BE4EB1" w:rsidP="00BE4EB1">
      <w:pPr>
        <w:jc w:val="both"/>
        <w:rPr>
          <w:rFonts w:asciiTheme="majorHAnsi" w:hAnsiTheme="majorHAnsi"/>
          <w:b/>
          <w:lang w:val="sr-Latn-CS"/>
        </w:rPr>
      </w:pPr>
      <w:r w:rsidRPr="00DD6300">
        <w:rPr>
          <w:rFonts w:asciiTheme="majorHAnsi" w:hAnsiTheme="majorHAnsi"/>
          <w:b/>
          <w:lang w:val="sr-Latn-CS"/>
        </w:rPr>
        <w:t>Осетљивост животне средине у предметном подручју, које може бити изложено штетном утицају Пројекта а нарочито у погледу:</w:t>
      </w:r>
    </w:p>
    <w:p w:rsidR="00BE4EB1" w:rsidRPr="00DD6300" w:rsidRDefault="00BE4EB1" w:rsidP="00BE4EB1">
      <w:pPr>
        <w:numPr>
          <w:ilvl w:val="0"/>
          <w:numId w:val="1"/>
        </w:numPr>
        <w:jc w:val="both"/>
        <w:rPr>
          <w:rFonts w:asciiTheme="majorHAnsi" w:hAnsiTheme="majorHAnsi"/>
          <w:b/>
          <w:lang w:val="sr-Latn-CS"/>
        </w:rPr>
      </w:pPr>
      <w:r w:rsidRPr="00DD6300">
        <w:rPr>
          <w:rFonts w:asciiTheme="majorHAnsi" w:hAnsiTheme="majorHAnsi"/>
          <w:b/>
          <w:lang w:val="sr-Latn-CS"/>
        </w:rPr>
        <w:t>постојећег коришћења земљишта дефинисаног просторно-планском документацијом;</w:t>
      </w:r>
    </w:p>
    <w:p w:rsidR="00BE4EB1" w:rsidRDefault="00BE4EB1" w:rsidP="00BE4EB1">
      <w:pPr>
        <w:rPr>
          <w:rFonts w:asciiTheme="majorHAnsi" w:hAnsiTheme="majorHAnsi" w:cstheme="minorBidi"/>
          <w:lang w:val="sr-Cyrl-CS"/>
        </w:rPr>
      </w:pPr>
      <w:r w:rsidRPr="00E7684A">
        <w:rPr>
          <w:rFonts w:asciiTheme="majorHAnsi" w:hAnsiTheme="majorHAnsi" w:cstheme="minorBidi"/>
          <w:lang w:val="sr-Cyrl-CS"/>
        </w:rPr>
        <w:t>Н</w:t>
      </w:r>
      <w:r>
        <w:rPr>
          <w:rFonts w:asciiTheme="majorHAnsi" w:hAnsiTheme="majorHAnsi" w:cstheme="minorBidi"/>
          <w:lang w:val="sr-Cyrl-CS"/>
        </w:rPr>
        <w:t>а овој локацији носилац Пројекта обавља делатност управљања неопасним отпадом и  поседује дозволу за управљање неопасним отпадом, издату од стране надлежног Министарства.</w:t>
      </w:r>
    </w:p>
    <w:p w:rsidR="00BE4EB1" w:rsidRPr="00E7684A" w:rsidRDefault="00BE4EB1" w:rsidP="00BE4EB1">
      <w:pPr>
        <w:jc w:val="center"/>
        <w:rPr>
          <w:rFonts w:asciiTheme="majorHAnsi" w:hAnsiTheme="majorHAnsi" w:cstheme="minorBidi"/>
          <w:lang w:val="sr-Cyrl-CS"/>
        </w:rPr>
      </w:pPr>
      <w:r>
        <w:rPr>
          <w:rFonts w:asciiTheme="majorHAnsi" w:hAnsiTheme="majorHAnsi" w:cstheme="minorBidi"/>
          <w:noProof/>
          <w:lang w:val="en-US"/>
        </w:rPr>
        <w:lastRenderedPageBreak/>
        <w:drawing>
          <wp:inline distT="0" distB="0" distL="0" distR="0">
            <wp:extent cx="5486400" cy="3160143"/>
            <wp:effectExtent l="57150" t="38100" r="38100" b="21207"/>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486400" cy="3160143"/>
                    </a:xfrm>
                    <a:prstGeom prst="rect">
                      <a:avLst/>
                    </a:prstGeom>
                    <a:noFill/>
                    <a:ln w="38100" cmpd="thinThick">
                      <a:solidFill>
                        <a:schemeClr val="tx1"/>
                      </a:solidFill>
                      <a:miter lim="800000"/>
                      <a:headEnd/>
                      <a:tailEnd/>
                    </a:ln>
                  </pic:spPr>
                </pic:pic>
              </a:graphicData>
            </a:graphic>
          </wp:inline>
        </w:drawing>
      </w:r>
    </w:p>
    <w:p w:rsidR="00BE4EB1" w:rsidRDefault="00BE4EB1" w:rsidP="00BE4EB1">
      <w:pPr>
        <w:pStyle w:val="Bodytext1"/>
        <w:shd w:val="clear" w:color="auto" w:fill="auto"/>
        <w:spacing w:before="0" w:line="307" w:lineRule="exact"/>
        <w:ind w:left="20" w:right="20" w:firstLine="0"/>
        <w:jc w:val="left"/>
        <w:rPr>
          <w:rStyle w:val="Bodytext0"/>
          <w:rFonts w:asciiTheme="majorHAnsi" w:hAnsiTheme="majorHAnsi"/>
          <w:color w:val="000000"/>
          <w:sz w:val="24"/>
          <w:szCs w:val="24"/>
          <w:lang w:eastAsia="sr-Latn-CS"/>
        </w:rPr>
      </w:pPr>
      <w:r>
        <w:rPr>
          <w:rStyle w:val="Bodytext0"/>
          <w:rFonts w:asciiTheme="majorHAnsi" w:hAnsiTheme="majorHAnsi"/>
          <w:color w:val="000000"/>
          <w:sz w:val="24"/>
          <w:szCs w:val="24"/>
          <w:lang w:eastAsia="sr-Latn-CS"/>
        </w:rPr>
        <w:t>Комплекс се налази у улици Милутина Миланковића, са које је и омогућен директан приступ, на око 1000 м од центра града.</w:t>
      </w:r>
    </w:p>
    <w:p w:rsidR="00BE4EB1" w:rsidRPr="004A2579" w:rsidRDefault="00BE4EB1" w:rsidP="00BE4EB1">
      <w:pPr>
        <w:pStyle w:val="Bodytext1"/>
        <w:shd w:val="clear" w:color="auto" w:fill="auto"/>
        <w:spacing w:before="0" w:line="307" w:lineRule="exact"/>
        <w:ind w:left="20" w:right="20" w:firstLine="0"/>
        <w:jc w:val="left"/>
        <w:rPr>
          <w:rStyle w:val="Bodytext0"/>
          <w:rFonts w:asciiTheme="majorHAnsi" w:hAnsiTheme="majorHAnsi"/>
          <w:color w:val="000000"/>
          <w:sz w:val="12"/>
          <w:szCs w:val="12"/>
          <w:lang w:eastAsia="sr-Latn-CS"/>
        </w:rPr>
      </w:pPr>
    </w:p>
    <w:p w:rsidR="00BE4EB1" w:rsidRDefault="00BE4EB1" w:rsidP="00BE4EB1">
      <w:pPr>
        <w:jc w:val="center"/>
      </w:pPr>
      <w:r w:rsidRPr="000F4CB6">
        <w:rPr>
          <w:noProof/>
          <w:lang w:val="en-US"/>
        </w:rPr>
        <w:drawing>
          <wp:inline distT="0" distB="0" distL="0" distR="0">
            <wp:extent cx="2946439" cy="2194560"/>
            <wp:effectExtent l="57150" t="38100" r="44411" b="15240"/>
            <wp:docPr id="19" name="Picture 1" descr="D:\POCETAK\CENTAR ZA RECIKLAZU\POZEGA\SLIKE\IMG_1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OCETAK\CENTAR ZA RECIKLAZU\POZEGA\SLIKE\IMG_1704.JPG"/>
                    <pic:cNvPicPr>
                      <a:picLocks noChangeAspect="1" noChangeArrowheads="1"/>
                    </pic:cNvPicPr>
                  </pic:nvPicPr>
                  <pic:blipFill>
                    <a:blip r:embed="rId10" cstate="print"/>
                    <a:srcRect/>
                    <a:stretch>
                      <a:fillRect/>
                    </a:stretch>
                  </pic:blipFill>
                  <pic:spPr bwMode="auto">
                    <a:xfrm>
                      <a:off x="0" y="0"/>
                      <a:ext cx="2946439" cy="2194560"/>
                    </a:xfrm>
                    <a:prstGeom prst="rect">
                      <a:avLst/>
                    </a:prstGeom>
                    <a:noFill/>
                    <a:ln w="38100" cmpd="thinThick">
                      <a:solidFill>
                        <a:schemeClr val="tx1"/>
                      </a:solidFill>
                      <a:miter lim="800000"/>
                      <a:headEnd/>
                      <a:tailEnd/>
                    </a:ln>
                  </pic:spPr>
                </pic:pic>
              </a:graphicData>
            </a:graphic>
          </wp:inline>
        </w:drawing>
      </w:r>
      <w:r>
        <w:rPr>
          <w:noProof/>
          <w:lang w:val="en-US"/>
        </w:rPr>
        <w:drawing>
          <wp:inline distT="0" distB="0" distL="0" distR="0">
            <wp:extent cx="2929876" cy="2194560"/>
            <wp:effectExtent l="57150" t="38100" r="41924" b="15240"/>
            <wp:docPr id="20" name="Picture 2" descr="D:\POCETAK\CENTAR ZA RECIKLAZU\POZEGA\SLIKE\IMG_1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OCETAK\CENTAR ZA RECIKLAZU\POZEGA\SLIKE\IMG_1706.JPG"/>
                    <pic:cNvPicPr>
                      <a:picLocks noChangeAspect="1" noChangeArrowheads="1"/>
                    </pic:cNvPicPr>
                  </pic:nvPicPr>
                  <pic:blipFill>
                    <a:blip r:embed="rId11" cstate="print"/>
                    <a:srcRect/>
                    <a:stretch>
                      <a:fillRect/>
                    </a:stretch>
                  </pic:blipFill>
                  <pic:spPr bwMode="auto">
                    <a:xfrm>
                      <a:off x="0" y="0"/>
                      <a:ext cx="2929876" cy="2194560"/>
                    </a:xfrm>
                    <a:prstGeom prst="rect">
                      <a:avLst/>
                    </a:prstGeom>
                    <a:noFill/>
                    <a:ln w="38100" cmpd="thinThick">
                      <a:solidFill>
                        <a:schemeClr val="tx1"/>
                      </a:solidFill>
                      <a:miter lim="800000"/>
                      <a:headEnd/>
                      <a:tailEnd/>
                    </a:ln>
                  </pic:spPr>
                </pic:pic>
              </a:graphicData>
            </a:graphic>
          </wp:inline>
        </w:drawing>
      </w:r>
    </w:p>
    <w:p w:rsidR="00600DAA" w:rsidRDefault="00600DAA" w:rsidP="00BE4EB1">
      <w:pPr>
        <w:pStyle w:val="Bodytext1"/>
        <w:shd w:val="clear" w:color="auto" w:fill="auto"/>
        <w:spacing w:before="0" w:line="307" w:lineRule="exact"/>
        <w:ind w:left="20" w:right="20" w:firstLine="0"/>
        <w:jc w:val="left"/>
        <w:rPr>
          <w:rStyle w:val="Bodytext0"/>
          <w:rFonts w:asciiTheme="majorHAnsi" w:hAnsiTheme="majorHAnsi"/>
          <w:color w:val="000000"/>
          <w:sz w:val="24"/>
          <w:szCs w:val="24"/>
          <w:lang w:eastAsia="sr-Latn-CS"/>
        </w:rPr>
      </w:pPr>
    </w:p>
    <w:p w:rsidR="00BE4EB1" w:rsidRDefault="00BE4EB1" w:rsidP="00BE4EB1">
      <w:pPr>
        <w:pStyle w:val="Bodytext1"/>
        <w:shd w:val="clear" w:color="auto" w:fill="auto"/>
        <w:spacing w:before="0" w:line="307" w:lineRule="exact"/>
        <w:ind w:left="20" w:right="20" w:firstLine="0"/>
        <w:jc w:val="left"/>
        <w:rPr>
          <w:rStyle w:val="Bodytext0"/>
          <w:rFonts w:asciiTheme="majorHAnsi" w:hAnsiTheme="majorHAnsi"/>
          <w:color w:val="000000"/>
          <w:sz w:val="24"/>
          <w:szCs w:val="24"/>
          <w:lang w:eastAsia="sr-Latn-CS"/>
        </w:rPr>
      </w:pPr>
      <w:r>
        <w:rPr>
          <w:rStyle w:val="Bodytext0"/>
          <w:rFonts w:asciiTheme="majorHAnsi" w:hAnsiTheme="majorHAnsi"/>
          <w:color w:val="000000"/>
          <w:sz w:val="24"/>
          <w:szCs w:val="24"/>
          <w:lang w:eastAsia="sr-Latn-CS"/>
        </w:rPr>
        <w:t>КП 1571 је површине 1 ха 02 ар 40 м</w:t>
      </w:r>
      <w:proofErr w:type="gramStart"/>
      <w:r>
        <w:rPr>
          <w:rStyle w:val="Bodytext0"/>
          <w:rFonts w:asciiTheme="majorHAnsi" w:hAnsiTheme="majorHAnsi"/>
          <w:color w:val="000000"/>
          <w:sz w:val="24"/>
          <w:szCs w:val="24"/>
          <w:vertAlign w:val="superscript"/>
          <w:lang w:eastAsia="sr-Latn-CS"/>
        </w:rPr>
        <w:t xml:space="preserve">2  </w:t>
      </w:r>
      <w:r>
        <w:rPr>
          <w:rStyle w:val="Bodytext0"/>
          <w:rFonts w:asciiTheme="majorHAnsi" w:hAnsiTheme="majorHAnsi"/>
          <w:color w:val="000000"/>
          <w:sz w:val="24"/>
          <w:szCs w:val="24"/>
          <w:lang w:eastAsia="sr-Latn-CS"/>
        </w:rPr>
        <w:t>и</w:t>
      </w:r>
      <w:proofErr w:type="gramEnd"/>
      <w:r>
        <w:rPr>
          <w:rStyle w:val="Bodytext0"/>
          <w:rFonts w:asciiTheme="majorHAnsi" w:hAnsiTheme="majorHAnsi"/>
          <w:color w:val="000000"/>
          <w:sz w:val="24"/>
          <w:szCs w:val="24"/>
          <w:lang w:eastAsia="sr-Latn-CS"/>
        </w:rPr>
        <w:t xml:space="preserve"> налази се у простору обухваћеним Планом Генералне регулације Пожега (Сл. Лист Општине Пожега бр. 5/15 и17/16). </w:t>
      </w:r>
    </w:p>
    <w:p w:rsidR="00BE4EB1" w:rsidRPr="002E50B8" w:rsidRDefault="00BE4EB1" w:rsidP="00BE4EB1">
      <w:pPr>
        <w:pStyle w:val="Bodytext1"/>
        <w:shd w:val="clear" w:color="auto" w:fill="auto"/>
        <w:spacing w:before="0" w:line="307" w:lineRule="exact"/>
        <w:ind w:left="20" w:right="20" w:firstLine="0"/>
        <w:jc w:val="left"/>
        <w:rPr>
          <w:rFonts w:asciiTheme="majorHAnsi" w:hAnsiTheme="majorHAnsi"/>
          <w:color w:val="000000"/>
          <w:sz w:val="24"/>
          <w:szCs w:val="24"/>
          <w:shd w:val="clear" w:color="auto" w:fill="FFFFFF"/>
          <w:lang w:val="sr-Cyrl-CS" w:eastAsia="sr-Latn-CS"/>
        </w:rPr>
      </w:pPr>
      <w:r>
        <w:rPr>
          <w:rStyle w:val="Bodytext0"/>
          <w:rFonts w:asciiTheme="majorHAnsi" w:hAnsiTheme="majorHAnsi"/>
          <w:color w:val="000000"/>
          <w:sz w:val="24"/>
          <w:szCs w:val="24"/>
          <w:lang w:eastAsia="sr-Latn-CS"/>
        </w:rPr>
        <w:t xml:space="preserve">По </w:t>
      </w:r>
      <w:r>
        <w:rPr>
          <w:rStyle w:val="Bodytext0"/>
          <w:rFonts w:asciiTheme="majorHAnsi" w:hAnsiTheme="majorHAnsi"/>
          <w:color w:val="000000"/>
          <w:sz w:val="24"/>
          <w:szCs w:val="24"/>
          <w:lang w:val="sr-Cyrl-CS" w:eastAsia="sr-Latn-CS"/>
        </w:rPr>
        <w:t xml:space="preserve">Информацији о локацији 03 </w:t>
      </w:r>
      <w:proofErr w:type="gramStart"/>
      <w:r>
        <w:rPr>
          <w:rStyle w:val="Bodytext0"/>
          <w:rFonts w:asciiTheme="majorHAnsi" w:hAnsiTheme="majorHAnsi"/>
          <w:color w:val="000000"/>
          <w:sz w:val="24"/>
          <w:szCs w:val="24"/>
          <w:lang w:val="sr-Cyrl-CS" w:eastAsia="sr-Latn-CS"/>
        </w:rPr>
        <w:t>број  350</w:t>
      </w:r>
      <w:proofErr w:type="gramEnd"/>
      <w:r>
        <w:rPr>
          <w:rStyle w:val="Bodytext0"/>
          <w:rFonts w:asciiTheme="majorHAnsi" w:hAnsiTheme="majorHAnsi"/>
          <w:color w:val="000000"/>
          <w:sz w:val="24"/>
          <w:szCs w:val="24"/>
          <w:lang w:val="sr-Cyrl-CS" w:eastAsia="sr-Latn-CS"/>
        </w:rPr>
        <w:t xml:space="preserve">-242/16 од 02.12.2016. године претежне делатности за овај део </w:t>
      </w:r>
      <w:r>
        <w:rPr>
          <w:rStyle w:val="Bodytext0"/>
          <w:rFonts w:asciiTheme="majorHAnsi" w:hAnsiTheme="majorHAnsi"/>
          <w:color w:val="000000"/>
          <w:sz w:val="24"/>
          <w:szCs w:val="24"/>
          <w:lang w:eastAsia="sr-Latn-CS"/>
        </w:rPr>
        <w:t>П</w:t>
      </w:r>
      <w:r>
        <w:rPr>
          <w:rStyle w:val="Bodytext0"/>
          <w:rFonts w:asciiTheme="majorHAnsi" w:hAnsiTheme="majorHAnsi"/>
          <w:color w:val="000000"/>
          <w:sz w:val="24"/>
          <w:szCs w:val="24"/>
          <w:lang w:val="sr-Cyrl-CS" w:eastAsia="sr-Latn-CS"/>
        </w:rPr>
        <w:t>ожег</w:t>
      </w:r>
      <w:r>
        <w:rPr>
          <w:rStyle w:val="Bodytext0"/>
          <w:rFonts w:asciiTheme="majorHAnsi" w:hAnsiTheme="majorHAnsi"/>
          <w:color w:val="000000"/>
          <w:sz w:val="24"/>
          <w:szCs w:val="24"/>
          <w:lang w:eastAsia="sr-Latn-CS"/>
        </w:rPr>
        <w:t>e</w:t>
      </w:r>
      <w:r>
        <w:rPr>
          <w:rStyle w:val="Bodytext0"/>
          <w:rFonts w:asciiTheme="majorHAnsi" w:hAnsiTheme="majorHAnsi"/>
          <w:color w:val="000000"/>
          <w:sz w:val="24"/>
          <w:szCs w:val="24"/>
          <w:lang w:val="sr-Cyrl-CS" w:eastAsia="sr-Latn-CS"/>
        </w:rPr>
        <w:t xml:space="preserve"> јесу индустрија, привреда и пословање, а пратеће намене услужно-комерцијалне</w:t>
      </w:r>
      <w:r w:rsidRPr="00580680">
        <w:rPr>
          <w:rStyle w:val="Bodytext0"/>
          <w:rFonts w:asciiTheme="majorHAnsi" w:hAnsiTheme="majorHAnsi"/>
          <w:color w:val="000000"/>
          <w:sz w:val="24"/>
          <w:szCs w:val="24"/>
          <w:lang w:val="sr-Cyrl-CS" w:eastAsia="sr-Latn-CS"/>
        </w:rPr>
        <w:t xml:space="preserve"> </w:t>
      </w:r>
      <w:r>
        <w:rPr>
          <w:rStyle w:val="Bodytext0"/>
          <w:rFonts w:asciiTheme="majorHAnsi" w:hAnsiTheme="majorHAnsi"/>
          <w:color w:val="000000"/>
          <w:sz w:val="24"/>
          <w:szCs w:val="24"/>
          <w:lang w:val="sr-Cyrl-CS" w:eastAsia="sr-Latn-CS"/>
        </w:rPr>
        <w:t>делатности, производно занатство, складишта, ...</w:t>
      </w:r>
    </w:p>
    <w:p w:rsidR="009A3968" w:rsidRPr="00600DAA" w:rsidRDefault="00BE4EB1" w:rsidP="00600DAA">
      <w:pPr>
        <w:spacing w:before="120"/>
        <w:jc w:val="center"/>
        <w:rPr>
          <w:rStyle w:val="Bodytext0"/>
          <w:rFonts w:asciiTheme="majorHAnsi" w:hAnsiTheme="majorHAnsi" w:cs="Times New Roman"/>
          <w:b/>
          <w:bCs/>
          <w:i/>
          <w:iCs/>
          <w:color w:val="000000"/>
          <w:shd w:val="clear" w:color="auto" w:fill="auto"/>
          <w:lang w:val="sr-Cyrl-CS"/>
        </w:rPr>
      </w:pPr>
      <w:r>
        <w:rPr>
          <w:rFonts w:asciiTheme="majorHAnsi" w:hAnsiTheme="majorHAnsi"/>
          <w:b/>
          <w:bCs/>
          <w:i/>
          <w:iCs/>
          <w:noProof/>
          <w:color w:val="000000"/>
          <w:lang w:val="en-US"/>
        </w:rPr>
        <w:lastRenderedPageBreak/>
        <w:drawing>
          <wp:inline distT="0" distB="0" distL="0" distR="0">
            <wp:extent cx="5486400" cy="3166944"/>
            <wp:effectExtent l="57150" t="38100" r="38100" b="14406"/>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5486400" cy="3166944"/>
                    </a:xfrm>
                    <a:prstGeom prst="rect">
                      <a:avLst/>
                    </a:prstGeom>
                    <a:noFill/>
                    <a:ln w="38100" cmpd="thinThick">
                      <a:solidFill>
                        <a:schemeClr val="tx1"/>
                      </a:solidFill>
                      <a:miter lim="800000"/>
                      <a:headEnd/>
                      <a:tailEnd/>
                    </a:ln>
                  </pic:spPr>
                </pic:pic>
              </a:graphicData>
            </a:graphic>
          </wp:inline>
        </w:drawing>
      </w:r>
    </w:p>
    <w:p w:rsidR="00BE4EB1" w:rsidRPr="00E7684A" w:rsidRDefault="00BE4EB1" w:rsidP="00BE4EB1">
      <w:pPr>
        <w:pStyle w:val="Bodytext1"/>
        <w:shd w:val="clear" w:color="auto" w:fill="auto"/>
        <w:spacing w:before="0" w:line="307" w:lineRule="exact"/>
        <w:ind w:left="20" w:right="20" w:firstLine="0"/>
        <w:jc w:val="left"/>
        <w:rPr>
          <w:rFonts w:asciiTheme="majorHAnsi" w:hAnsiTheme="majorHAnsi"/>
          <w:sz w:val="16"/>
          <w:szCs w:val="16"/>
          <w:lang w:val="sr-Cyrl-CS"/>
        </w:rPr>
      </w:pPr>
      <w:r>
        <w:rPr>
          <w:rStyle w:val="Bodytext0"/>
          <w:rFonts w:asciiTheme="majorHAnsi" w:hAnsiTheme="majorHAnsi"/>
          <w:color w:val="000000"/>
          <w:sz w:val="24"/>
          <w:szCs w:val="24"/>
          <w:lang w:eastAsia="sr-Latn-CS"/>
        </w:rPr>
        <w:t>О</w:t>
      </w:r>
      <w:r w:rsidRPr="00E7684A">
        <w:rPr>
          <w:rStyle w:val="Bodytext0"/>
          <w:rFonts w:asciiTheme="majorHAnsi" w:hAnsiTheme="majorHAnsi"/>
          <w:color w:val="000000"/>
          <w:sz w:val="24"/>
          <w:szCs w:val="24"/>
          <w:lang w:eastAsia="sr-Latn-CS"/>
        </w:rPr>
        <w:t xml:space="preserve">кружење парцеле изгледа: </w:t>
      </w:r>
    </w:p>
    <w:p w:rsidR="00BE4EB1" w:rsidRPr="00F77ABB" w:rsidRDefault="00BE4EB1" w:rsidP="00BE4EB1">
      <w:pPr>
        <w:pStyle w:val="Bodytext1"/>
        <w:numPr>
          <w:ilvl w:val="0"/>
          <w:numId w:val="17"/>
        </w:numPr>
        <w:shd w:val="clear" w:color="auto" w:fill="auto"/>
        <w:tabs>
          <w:tab w:val="clear" w:pos="720"/>
          <w:tab w:val="left" w:pos="532"/>
        </w:tabs>
        <w:spacing w:before="0" w:line="307" w:lineRule="exact"/>
        <w:ind w:left="20" w:firstLine="0"/>
        <w:jc w:val="left"/>
        <w:rPr>
          <w:rStyle w:val="Bodytext0"/>
          <w:rFonts w:asciiTheme="majorHAnsi" w:hAnsiTheme="majorHAnsi"/>
          <w:sz w:val="24"/>
          <w:szCs w:val="24"/>
        </w:rPr>
      </w:pPr>
      <w:r w:rsidRPr="00E7684A">
        <w:rPr>
          <w:rStyle w:val="Bodytext0"/>
          <w:rFonts w:asciiTheme="majorHAnsi" w:hAnsiTheme="majorHAnsi"/>
          <w:color w:val="000000"/>
          <w:sz w:val="24"/>
          <w:szCs w:val="24"/>
          <w:lang w:eastAsia="sr-Latn-CS"/>
        </w:rPr>
        <w:t xml:space="preserve">Са </w:t>
      </w:r>
      <w:r>
        <w:rPr>
          <w:rStyle w:val="Bodytext0"/>
          <w:rFonts w:asciiTheme="majorHAnsi" w:hAnsiTheme="majorHAnsi"/>
          <w:color w:val="000000"/>
          <w:sz w:val="24"/>
          <w:szCs w:val="24"/>
          <w:lang w:eastAsia="sr-Latn-CS"/>
        </w:rPr>
        <w:t xml:space="preserve">јужне стране </w:t>
      </w:r>
      <w:r w:rsidRPr="002830B7">
        <w:rPr>
          <w:rStyle w:val="Bodytext0"/>
          <w:rFonts w:asciiTheme="majorHAnsi" w:hAnsiTheme="majorHAnsi"/>
          <w:color w:val="000000"/>
          <w:sz w:val="24"/>
          <w:szCs w:val="24"/>
          <w:lang w:eastAsia="sr-Latn-CS"/>
        </w:rPr>
        <w:t>налази се простор за стовариште и транспорт</w:t>
      </w:r>
    </w:p>
    <w:p w:rsidR="00BE4EB1" w:rsidRPr="00F77ABB" w:rsidRDefault="00BE4EB1" w:rsidP="00BE4EB1">
      <w:pPr>
        <w:pStyle w:val="Bodytext1"/>
        <w:numPr>
          <w:ilvl w:val="0"/>
          <w:numId w:val="17"/>
        </w:numPr>
        <w:shd w:val="clear" w:color="auto" w:fill="auto"/>
        <w:tabs>
          <w:tab w:val="clear" w:pos="720"/>
          <w:tab w:val="left" w:pos="532"/>
        </w:tabs>
        <w:spacing w:before="0" w:line="307" w:lineRule="exact"/>
        <w:ind w:left="20" w:firstLine="0"/>
        <w:jc w:val="left"/>
        <w:rPr>
          <w:rStyle w:val="Bodytext0"/>
          <w:rFonts w:asciiTheme="majorHAnsi" w:hAnsiTheme="majorHAnsi"/>
          <w:sz w:val="24"/>
          <w:szCs w:val="24"/>
        </w:rPr>
      </w:pPr>
      <w:r>
        <w:rPr>
          <w:rStyle w:val="Bodytext0"/>
          <w:rFonts w:asciiTheme="majorHAnsi" w:hAnsiTheme="majorHAnsi"/>
          <w:color w:val="000000"/>
          <w:sz w:val="24"/>
          <w:szCs w:val="24"/>
          <w:lang w:eastAsia="sr-Latn-CS"/>
        </w:rPr>
        <w:t xml:space="preserve">Са </w:t>
      </w:r>
      <w:r w:rsidRPr="00E7684A">
        <w:rPr>
          <w:rStyle w:val="Bodytext0"/>
          <w:rFonts w:asciiTheme="majorHAnsi" w:hAnsiTheme="majorHAnsi"/>
          <w:color w:val="000000"/>
          <w:sz w:val="24"/>
          <w:szCs w:val="24"/>
          <w:lang w:eastAsia="sr-Latn-CS"/>
        </w:rPr>
        <w:t>север</w:t>
      </w:r>
      <w:r>
        <w:rPr>
          <w:rStyle w:val="Bodytext0"/>
          <w:rFonts w:asciiTheme="majorHAnsi" w:hAnsiTheme="majorHAnsi"/>
          <w:color w:val="000000"/>
          <w:sz w:val="24"/>
          <w:szCs w:val="24"/>
          <w:lang w:eastAsia="sr-Latn-CS"/>
        </w:rPr>
        <w:t>не стране налазе се објекти Феротекса и Воћара</w:t>
      </w:r>
    </w:p>
    <w:p w:rsidR="00BE4EB1" w:rsidRPr="00F77ABB" w:rsidRDefault="00BE4EB1" w:rsidP="00BE4EB1">
      <w:pPr>
        <w:pStyle w:val="Bodytext1"/>
        <w:numPr>
          <w:ilvl w:val="0"/>
          <w:numId w:val="17"/>
        </w:numPr>
        <w:shd w:val="clear" w:color="auto" w:fill="auto"/>
        <w:tabs>
          <w:tab w:val="clear" w:pos="720"/>
          <w:tab w:val="left" w:pos="532"/>
        </w:tabs>
        <w:spacing w:before="0" w:line="307" w:lineRule="exact"/>
        <w:ind w:left="20" w:firstLine="0"/>
        <w:jc w:val="left"/>
        <w:rPr>
          <w:rStyle w:val="Bodytext0"/>
          <w:rFonts w:asciiTheme="majorHAnsi" w:hAnsiTheme="majorHAnsi"/>
          <w:sz w:val="24"/>
          <w:szCs w:val="24"/>
        </w:rPr>
      </w:pPr>
      <w:r>
        <w:rPr>
          <w:rStyle w:val="Bodytext0"/>
          <w:rFonts w:asciiTheme="majorHAnsi" w:hAnsiTheme="majorHAnsi"/>
          <w:color w:val="000000"/>
          <w:sz w:val="24"/>
          <w:szCs w:val="24"/>
          <w:lang w:eastAsia="sr-Latn-CS"/>
        </w:rPr>
        <w:t>С</w:t>
      </w:r>
      <w:r w:rsidRPr="00E7684A">
        <w:rPr>
          <w:rStyle w:val="Bodytext0"/>
          <w:rFonts w:asciiTheme="majorHAnsi" w:hAnsiTheme="majorHAnsi"/>
          <w:color w:val="000000"/>
          <w:sz w:val="24"/>
          <w:szCs w:val="24"/>
          <w:lang w:eastAsia="sr-Latn-CS"/>
        </w:rPr>
        <w:t xml:space="preserve">а </w:t>
      </w:r>
      <w:r>
        <w:rPr>
          <w:rStyle w:val="Bodytext0"/>
          <w:rFonts w:asciiTheme="majorHAnsi" w:hAnsiTheme="majorHAnsi"/>
          <w:color w:val="000000"/>
          <w:sz w:val="24"/>
          <w:szCs w:val="24"/>
          <w:lang w:eastAsia="sr-Latn-CS"/>
        </w:rPr>
        <w:t>западне стране је улица Милутина Миланковића са које се улази у комплекс</w:t>
      </w:r>
    </w:p>
    <w:p w:rsidR="00BE4EB1" w:rsidRPr="002E50B8" w:rsidRDefault="00BE4EB1" w:rsidP="00BE4EB1">
      <w:pPr>
        <w:pStyle w:val="Bodytext1"/>
        <w:numPr>
          <w:ilvl w:val="0"/>
          <w:numId w:val="17"/>
        </w:numPr>
        <w:shd w:val="clear" w:color="auto" w:fill="auto"/>
        <w:tabs>
          <w:tab w:val="clear" w:pos="720"/>
          <w:tab w:val="left" w:pos="532"/>
        </w:tabs>
        <w:spacing w:before="0" w:line="307" w:lineRule="exact"/>
        <w:ind w:left="20" w:firstLine="0"/>
        <w:jc w:val="left"/>
        <w:rPr>
          <w:rFonts w:asciiTheme="majorHAnsi" w:hAnsiTheme="majorHAnsi"/>
          <w:sz w:val="24"/>
          <w:szCs w:val="24"/>
          <w:shd w:val="clear" w:color="auto" w:fill="FFFFFF"/>
        </w:rPr>
      </w:pPr>
      <w:r w:rsidRPr="00E7684A">
        <w:rPr>
          <w:rStyle w:val="Bodytext0"/>
          <w:rFonts w:asciiTheme="majorHAnsi" w:hAnsiTheme="majorHAnsi"/>
          <w:color w:val="000000"/>
          <w:sz w:val="24"/>
          <w:szCs w:val="24"/>
          <w:lang w:eastAsia="sr-Latn-CS"/>
        </w:rPr>
        <w:t>Са исто</w:t>
      </w:r>
      <w:r>
        <w:rPr>
          <w:rStyle w:val="Bodytext0"/>
          <w:rFonts w:asciiTheme="majorHAnsi" w:hAnsiTheme="majorHAnsi"/>
          <w:color w:val="000000"/>
          <w:sz w:val="24"/>
          <w:szCs w:val="24"/>
          <w:lang w:eastAsia="sr-Latn-CS"/>
        </w:rPr>
        <w:t>чне стране је саобраћајница која спаја комплексе у радној зони</w:t>
      </w:r>
    </w:p>
    <w:p w:rsidR="00600DAA" w:rsidRDefault="00600DAA" w:rsidP="00BE4EB1">
      <w:pPr>
        <w:pStyle w:val="Bodytext1"/>
        <w:shd w:val="clear" w:color="auto" w:fill="auto"/>
        <w:tabs>
          <w:tab w:val="left" w:pos="532"/>
        </w:tabs>
        <w:spacing w:before="0" w:line="307" w:lineRule="exact"/>
        <w:ind w:right="20" w:firstLine="0"/>
        <w:jc w:val="both"/>
        <w:rPr>
          <w:rStyle w:val="Bodytext0"/>
          <w:rFonts w:asciiTheme="majorHAnsi" w:hAnsiTheme="majorHAnsi"/>
          <w:color w:val="000000"/>
          <w:sz w:val="24"/>
          <w:szCs w:val="24"/>
          <w:lang w:val="sr-Cyrl-CS" w:eastAsia="sr-Latn-CS"/>
        </w:rPr>
      </w:pPr>
    </w:p>
    <w:p w:rsidR="00BE4EB1" w:rsidRPr="002E50B8" w:rsidRDefault="00BE4EB1" w:rsidP="00BE4EB1">
      <w:pPr>
        <w:pStyle w:val="Bodytext1"/>
        <w:shd w:val="clear" w:color="auto" w:fill="auto"/>
        <w:tabs>
          <w:tab w:val="left" w:pos="532"/>
        </w:tabs>
        <w:spacing w:before="0" w:line="307" w:lineRule="exact"/>
        <w:ind w:right="20" w:firstLine="0"/>
        <w:jc w:val="both"/>
        <w:rPr>
          <w:rStyle w:val="Bodytext0"/>
          <w:rFonts w:asciiTheme="majorHAnsi" w:hAnsiTheme="majorHAnsi" w:cstheme="minorBidi"/>
          <w:sz w:val="24"/>
          <w:szCs w:val="24"/>
          <w:shd w:val="clear" w:color="auto" w:fill="auto"/>
          <w:lang w:val="sr-Cyrl-CS"/>
        </w:rPr>
      </w:pPr>
      <w:r>
        <w:rPr>
          <w:rStyle w:val="Bodytext0"/>
          <w:rFonts w:asciiTheme="majorHAnsi" w:hAnsiTheme="majorHAnsi"/>
          <w:color w:val="000000"/>
          <w:sz w:val="24"/>
          <w:szCs w:val="24"/>
          <w:lang w:eastAsia="sr-Latn-CS"/>
        </w:rPr>
        <w:t>На комплексу се налазе:</w:t>
      </w:r>
    </w:p>
    <w:p w:rsidR="00BE4EB1" w:rsidRPr="0072552E" w:rsidRDefault="00BE4EB1" w:rsidP="00BE4EB1">
      <w:pPr>
        <w:pStyle w:val="ListParagraph"/>
        <w:numPr>
          <w:ilvl w:val="0"/>
          <w:numId w:val="43"/>
        </w:numPr>
        <w:rPr>
          <w:rStyle w:val="Bodytext0"/>
          <w:rFonts w:asciiTheme="majorHAnsi" w:hAnsiTheme="majorHAnsi"/>
          <w:color w:val="000000"/>
          <w:lang w:eastAsia="sr-Latn-CS"/>
        </w:rPr>
      </w:pPr>
      <w:r w:rsidRPr="0072552E">
        <w:rPr>
          <w:rStyle w:val="Bodytext0"/>
          <w:rFonts w:asciiTheme="majorHAnsi" w:hAnsiTheme="majorHAnsi"/>
          <w:color w:val="000000"/>
          <w:lang w:eastAsia="sr-Latn-CS"/>
        </w:rPr>
        <w:t>Управна зграда, спратности П, укупне површине 199м</w:t>
      </w:r>
      <w:r w:rsidRPr="0072552E">
        <w:rPr>
          <w:rStyle w:val="Bodytext0"/>
          <w:rFonts w:asciiTheme="majorHAnsi" w:hAnsiTheme="majorHAnsi"/>
          <w:color w:val="000000"/>
          <w:vertAlign w:val="superscript"/>
          <w:lang w:eastAsia="sr-Latn-CS"/>
        </w:rPr>
        <w:t>2</w:t>
      </w:r>
    </w:p>
    <w:p w:rsidR="00BE4EB1" w:rsidRDefault="00BE4EB1" w:rsidP="00BE4EB1">
      <w:pPr>
        <w:jc w:val="center"/>
        <w:rPr>
          <w:rStyle w:val="Bodytext0"/>
          <w:rFonts w:asciiTheme="majorHAnsi" w:hAnsiTheme="majorHAnsi"/>
          <w:color w:val="000000"/>
          <w:lang w:val="sr-Cyrl-CS" w:eastAsia="sr-Latn-CS"/>
        </w:rPr>
      </w:pPr>
      <w:r>
        <w:rPr>
          <w:noProof/>
          <w:lang w:val="en-US"/>
        </w:rPr>
        <w:drawing>
          <wp:inline distT="0" distB="0" distL="0" distR="0">
            <wp:extent cx="3776624" cy="2834640"/>
            <wp:effectExtent l="57150" t="38100" r="33376" b="22860"/>
            <wp:docPr id="8" name="Picture 6" descr="D:\POCETAK\CENTAR ZA RECIKLAZU\POZEGA\SLIKE\IMG_1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POCETAK\CENTAR ZA RECIKLAZU\POZEGA\SLIKE\IMG_1710.JPG"/>
                    <pic:cNvPicPr>
                      <a:picLocks noChangeAspect="1" noChangeArrowheads="1"/>
                    </pic:cNvPicPr>
                  </pic:nvPicPr>
                  <pic:blipFill>
                    <a:blip r:embed="rId13" cstate="print"/>
                    <a:srcRect/>
                    <a:stretch>
                      <a:fillRect/>
                    </a:stretch>
                  </pic:blipFill>
                  <pic:spPr bwMode="auto">
                    <a:xfrm>
                      <a:off x="0" y="0"/>
                      <a:ext cx="3776624" cy="2834640"/>
                    </a:xfrm>
                    <a:prstGeom prst="rect">
                      <a:avLst/>
                    </a:prstGeom>
                    <a:noFill/>
                    <a:ln w="38100" cmpd="thinThick">
                      <a:solidFill>
                        <a:schemeClr val="tx1"/>
                      </a:solidFill>
                      <a:miter lim="800000"/>
                      <a:headEnd/>
                      <a:tailEnd/>
                    </a:ln>
                  </pic:spPr>
                </pic:pic>
              </a:graphicData>
            </a:graphic>
          </wp:inline>
        </w:drawing>
      </w:r>
    </w:p>
    <w:p w:rsidR="00BE4EB1" w:rsidRPr="00520491" w:rsidRDefault="00BE4EB1" w:rsidP="00BE4EB1">
      <w:pPr>
        <w:pStyle w:val="ListParagraph"/>
        <w:numPr>
          <w:ilvl w:val="0"/>
          <w:numId w:val="43"/>
        </w:numPr>
        <w:rPr>
          <w:rStyle w:val="Bodytext0"/>
          <w:rFonts w:asciiTheme="majorHAnsi" w:hAnsiTheme="majorHAnsi"/>
          <w:color w:val="000000"/>
          <w:lang w:eastAsia="sr-Latn-CS"/>
        </w:rPr>
      </w:pPr>
      <w:r w:rsidRPr="0072552E">
        <w:rPr>
          <w:rStyle w:val="Bodytext0"/>
          <w:rFonts w:asciiTheme="majorHAnsi" w:hAnsiTheme="majorHAnsi"/>
          <w:color w:val="000000"/>
          <w:lang w:eastAsia="sr-Latn-CS"/>
        </w:rPr>
        <w:lastRenderedPageBreak/>
        <w:t>Вага са вагарском кућицом</w:t>
      </w:r>
    </w:p>
    <w:p w:rsidR="00BE4EB1" w:rsidRPr="00520491" w:rsidRDefault="00BE4EB1" w:rsidP="00BE4EB1">
      <w:pPr>
        <w:jc w:val="center"/>
        <w:rPr>
          <w:rStyle w:val="Bodytext0"/>
          <w:rFonts w:asciiTheme="majorHAnsi" w:hAnsiTheme="majorHAnsi"/>
          <w:color w:val="000000"/>
          <w:lang w:eastAsia="sr-Latn-CS"/>
        </w:rPr>
      </w:pPr>
      <w:r>
        <w:rPr>
          <w:noProof/>
          <w:lang w:val="en-US"/>
        </w:rPr>
        <w:drawing>
          <wp:inline distT="0" distB="0" distL="0" distR="0">
            <wp:extent cx="3776146" cy="2834640"/>
            <wp:effectExtent l="57150" t="38100" r="33854" b="22860"/>
            <wp:docPr id="13" name="Picture 5" descr="D:\POCETAK\CENTAR ZA RECIKLAZU\POZEGA\SLIKE\IMG_1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POCETAK\CENTAR ZA RECIKLAZU\POZEGA\SLIKE\IMG_1718.JPG"/>
                    <pic:cNvPicPr>
                      <a:picLocks noChangeAspect="1" noChangeArrowheads="1"/>
                    </pic:cNvPicPr>
                  </pic:nvPicPr>
                  <pic:blipFill>
                    <a:blip r:embed="rId14" cstate="print"/>
                    <a:srcRect/>
                    <a:stretch>
                      <a:fillRect/>
                    </a:stretch>
                  </pic:blipFill>
                  <pic:spPr bwMode="auto">
                    <a:xfrm>
                      <a:off x="0" y="0"/>
                      <a:ext cx="3776146" cy="2834640"/>
                    </a:xfrm>
                    <a:prstGeom prst="rect">
                      <a:avLst/>
                    </a:prstGeom>
                    <a:noFill/>
                    <a:ln w="38100" cmpd="thinThick">
                      <a:solidFill>
                        <a:schemeClr val="tx1"/>
                      </a:solidFill>
                      <a:miter lim="800000"/>
                      <a:headEnd/>
                      <a:tailEnd/>
                    </a:ln>
                  </pic:spPr>
                </pic:pic>
              </a:graphicData>
            </a:graphic>
          </wp:inline>
        </w:drawing>
      </w:r>
    </w:p>
    <w:p w:rsidR="00BE4EB1" w:rsidRPr="0072552E" w:rsidRDefault="00BE4EB1" w:rsidP="00BE4EB1">
      <w:pPr>
        <w:pStyle w:val="ListParagraph"/>
        <w:numPr>
          <w:ilvl w:val="0"/>
          <w:numId w:val="43"/>
        </w:numPr>
        <w:rPr>
          <w:rStyle w:val="Bodytext0"/>
          <w:rFonts w:asciiTheme="majorHAnsi" w:hAnsiTheme="majorHAnsi"/>
          <w:color w:val="000000"/>
          <w:lang w:eastAsia="sr-Latn-CS"/>
        </w:rPr>
      </w:pPr>
      <w:r w:rsidRPr="0072552E">
        <w:rPr>
          <w:rStyle w:val="Bodytext0"/>
          <w:rFonts w:asciiTheme="majorHAnsi" w:hAnsiTheme="majorHAnsi"/>
          <w:color w:val="000000"/>
          <w:lang w:eastAsia="sr-Latn-CS"/>
        </w:rPr>
        <w:t>Складишни објекат спратности П,  укупне површине 291 м</w:t>
      </w:r>
      <w:r w:rsidRPr="0072552E">
        <w:rPr>
          <w:rStyle w:val="Bodytext0"/>
          <w:rFonts w:asciiTheme="majorHAnsi" w:hAnsiTheme="majorHAnsi"/>
          <w:color w:val="000000"/>
          <w:vertAlign w:val="superscript"/>
          <w:lang w:eastAsia="sr-Latn-CS"/>
        </w:rPr>
        <w:t>2</w:t>
      </w:r>
      <w:r w:rsidR="00092FB4">
        <w:rPr>
          <w:rStyle w:val="Bodytext0"/>
          <w:rFonts w:asciiTheme="majorHAnsi" w:hAnsiTheme="majorHAnsi"/>
          <w:color w:val="000000"/>
          <w:lang w:val="sr-Cyrl-CS" w:eastAsia="sr-Latn-CS"/>
        </w:rPr>
        <w:t>, који се користи за неопасан отпад</w:t>
      </w:r>
    </w:p>
    <w:p w:rsidR="00BE4EB1" w:rsidRPr="00520491" w:rsidRDefault="00BE4EB1" w:rsidP="00BE4EB1">
      <w:pPr>
        <w:pStyle w:val="ListParagraph"/>
        <w:numPr>
          <w:ilvl w:val="0"/>
          <w:numId w:val="43"/>
        </w:numPr>
        <w:rPr>
          <w:rStyle w:val="Bodytext0"/>
          <w:rFonts w:asciiTheme="majorHAnsi" w:hAnsiTheme="majorHAnsi"/>
          <w:color w:val="000000"/>
          <w:lang w:eastAsia="sr-Latn-CS"/>
        </w:rPr>
      </w:pPr>
      <w:r w:rsidRPr="00520491">
        <w:rPr>
          <w:rStyle w:val="Bodytext0"/>
          <w:rFonts w:asciiTheme="majorHAnsi" w:hAnsiTheme="majorHAnsi"/>
          <w:color w:val="000000"/>
          <w:lang w:eastAsia="sr-Latn-CS"/>
        </w:rPr>
        <w:t>Производна хала спратности П,  укупне површине 538 м</w:t>
      </w:r>
      <w:r w:rsidRPr="00520491">
        <w:rPr>
          <w:rStyle w:val="Bodytext0"/>
          <w:rFonts w:asciiTheme="majorHAnsi" w:hAnsiTheme="majorHAnsi"/>
          <w:color w:val="000000"/>
          <w:vertAlign w:val="superscript"/>
          <w:lang w:eastAsia="sr-Latn-CS"/>
        </w:rPr>
        <w:t>2</w:t>
      </w:r>
      <w:r w:rsidRPr="00520491">
        <w:rPr>
          <w:rStyle w:val="Bodytext0"/>
          <w:rFonts w:asciiTheme="majorHAnsi" w:hAnsiTheme="majorHAnsi"/>
          <w:color w:val="000000"/>
          <w:lang w:eastAsia="sr-Latn-CS"/>
        </w:rPr>
        <w:t xml:space="preserve">, изграђен од чврстог материјала, димензија 50х10,7 метара, висине 6 метра. У овом објекту је планирана делатност </w:t>
      </w:r>
      <w:r>
        <w:rPr>
          <w:rStyle w:val="Bodytext0"/>
          <w:rFonts w:asciiTheme="majorHAnsi" w:hAnsiTheme="majorHAnsi"/>
          <w:color w:val="000000"/>
          <w:lang w:val="sr-Cyrl-CS" w:eastAsia="sr-Latn-CS"/>
        </w:rPr>
        <w:t xml:space="preserve">привременог </w:t>
      </w:r>
      <w:r w:rsidRPr="00520491">
        <w:rPr>
          <w:rStyle w:val="Bodytext0"/>
          <w:rFonts w:asciiTheme="majorHAnsi" w:hAnsiTheme="majorHAnsi"/>
          <w:color w:val="000000"/>
          <w:lang w:eastAsia="sr-Latn-CS"/>
        </w:rPr>
        <w:t>складиштења електричног и електронског отпада на површини од 5</w:t>
      </w:r>
      <w:r w:rsidRPr="00520491">
        <w:rPr>
          <w:rStyle w:val="Bodytext0"/>
          <w:rFonts w:asciiTheme="majorHAnsi" w:hAnsiTheme="majorHAnsi"/>
          <w:color w:val="000000"/>
          <w:lang w:val="sr-Cyrl-CS" w:eastAsia="sr-Latn-CS"/>
        </w:rPr>
        <w:t>0</w:t>
      </w:r>
      <w:r w:rsidRPr="00520491">
        <w:rPr>
          <w:rStyle w:val="Bodytext0"/>
          <w:rFonts w:asciiTheme="majorHAnsi" w:hAnsiTheme="majorHAnsi"/>
          <w:color w:val="000000"/>
          <w:lang w:eastAsia="sr-Latn-CS"/>
        </w:rPr>
        <w:t xml:space="preserve"> m</w:t>
      </w:r>
      <w:r w:rsidRPr="00520491">
        <w:rPr>
          <w:rStyle w:val="Bodytext0"/>
          <w:rFonts w:asciiTheme="majorHAnsi" w:hAnsiTheme="majorHAnsi"/>
          <w:color w:val="000000"/>
          <w:vertAlign w:val="superscript"/>
          <w:lang w:eastAsia="sr-Latn-CS"/>
        </w:rPr>
        <w:t>2</w:t>
      </w:r>
      <w:r w:rsidRPr="00520491">
        <w:rPr>
          <w:rStyle w:val="Bodytext0"/>
          <w:rFonts w:asciiTheme="majorHAnsi" w:hAnsiTheme="majorHAnsi"/>
          <w:color w:val="000000"/>
          <w:lang w:eastAsia="sr-Latn-CS"/>
        </w:rPr>
        <w:t>.</w:t>
      </w:r>
    </w:p>
    <w:p w:rsidR="00BE4EB1" w:rsidRDefault="00BE4EB1" w:rsidP="00BE4EB1">
      <w:pPr>
        <w:jc w:val="center"/>
        <w:rPr>
          <w:snapToGrid w:val="0"/>
          <w:color w:val="000000"/>
          <w:w w:val="0"/>
          <w:sz w:val="0"/>
          <w:szCs w:val="0"/>
          <w:u w:color="000000"/>
          <w:bdr w:val="none" w:sz="0" w:space="0" w:color="000000"/>
          <w:shd w:val="clear" w:color="000000" w:fill="000000"/>
        </w:rPr>
      </w:pPr>
      <w:r>
        <w:rPr>
          <w:rFonts w:asciiTheme="majorHAnsi" w:hAnsiTheme="majorHAnsi" w:cs="Tahoma"/>
          <w:noProof/>
          <w:color w:val="000000"/>
          <w:shd w:val="clear" w:color="auto" w:fill="FFFFFF"/>
          <w:lang w:val="en-US"/>
        </w:rPr>
        <w:drawing>
          <wp:inline distT="0" distB="0" distL="0" distR="0">
            <wp:extent cx="3778290" cy="2834640"/>
            <wp:effectExtent l="57150" t="38100" r="31710" b="22860"/>
            <wp:docPr id="3" name="Picture 2" descr="D:\POCETAK\CENTAR ZA RECIKLAZU\POZEGA\SLIKE\IMG_1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OCETAK\CENTAR ZA RECIKLAZU\POZEGA\SLIKE\IMG_1728.JPG"/>
                    <pic:cNvPicPr>
                      <a:picLocks noChangeAspect="1" noChangeArrowheads="1"/>
                    </pic:cNvPicPr>
                  </pic:nvPicPr>
                  <pic:blipFill>
                    <a:blip r:embed="rId15" cstate="print"/>
                    <a:srcRect/>
                    <a:stretch>
                      <a:fillRect/>
                    </a:stretch>
                  </pic:blipFill>
                  <pic:spPr bwMode="auto">
                    <a:xfrm>
                      <a:off x="0" y="0"/>
                      <a:ext cx="3778290" cy="2834640"/>
                    </a:xfrm>
                    <a:prstGeom prst="rect">
                      <a:avLst/>
                    </a:prstGeom>
                    <a:noFill/>
                    <a:ln w="38100" cmpd="thinThick">
                      <a:solidFill>
                        <a:schemeClr val="tx1"/>
                      </a:solidFill>
                      <a:miter lim="800000"/>
                      <a:headEnd/>
                      <a:tailEnd/>
                    </a:ln>
                  </pic:spPr>
                </pic:pic>
              </a:graphicData>
            </a:graphic>
          </wp:inline>
        </w:drawing>
      </w:r>
    </w:p>
    <w:p w:rsidR="00BE4EB1" w:rsidRPr="00520491" w:rsidRDefault="00BE4EB1" w:rsidP="00BE4EB1">
      <w:pPr>
        <w:pStyle w:val="ListParagraph"/>
        <w:numPr>
          <w:ilvl w:val="0"/>
          <w:numId w:val="43"/>
        </w:numPr>
        <w:rPr>
          <w:rStyle w:val="Bodytext0"/>
          <w:rFonts w:asciiTheme="majorHAnsi" w:hAnsiTheme="majorHAnsi"/>
          <w:color w:val="000000"/>
          <w:lang w:eastAsia="sr-Latn-CS"/>
        </w:rPr>
      </w:pPr>
      <w:r>
        <w:rPr>
          <w:rStyle w:val="Bodytext0"/>
          <w:rFonts w:asciiTheme="majorHAnsi" w:hAnsiTheme="majorHAnsi"/>
          <w:color w:val="000000"/>
          <w:lang w:val="sr-Cyrl-CS" w:eastAsia="sr-Latn-CS"/>
        </w:rPr>
        <w:t>Бетонирани плато, на ком ће се на површини од 20</w:t>
      </w:r>
      <w:r w:rsidRPr="00520491">
        <w:rPr>
          <w:rStyle w:val="Bodytext0"/>
          <w:rFonts w:asciiTheme="majorHAnsi" w:hAnsiTheme="majorHAnsi"/>
          <w:color w:val="000000"/>
          <w:lang w:val="sr-Cyrl-CS" w:eastAsia="sr-Latn-CS"/>
        </w:rPr>
        <w:t>0</w:t>
      </w:r>
      <w:r w:rsidRPr="00520491">
        <w:rPr>
          <w:rStyle w:val="Bodytext0"/>
          <w:rFonts w:asciiTheme="majorHAnsi" w:hAnsiTheme="majorHAnsi"/>
          <w:color w:val="000000"/>
          <w:lang w:eastAsia="sr-Latn-CS"/>
        </w:rPr>
        <w:t xml:space="preserve"> m</w:t>
      </w:r>
      <w:r w:rsidRPr="00520491">
        <w:rPr>
          <w:rStyle w:val="Bodytext0"/>
          <w:rFonts w:asciiTheme="majorHAnsi" w:hAnsiTheme="majorHAnsi"/>
          <w:color w:val="000000"/>
          <w:vertAlign w:val="superscript"/>
          <w:lang w:eastAsia="sr-Latn-CS"/>
        </w:rPr>
        <w:t>2</w:t>
      </w:r>
      <w:r>
        <w:rPr>
          <w:rStyle w:val="Bodytext0"/>
          <w:rFonts w:asciiTheme="majorHAnsi" w:hAnsiTheme="majorHAnsi"/>
          <w:color w:val="000000"/>
          <w:lang w:val="sr-Cyrl-CS" w:eastAsia="sr-Latn-CS"/>
        </w:rPr>
        <w:t xml:space="preserve"> вршити привремено складиштење отпадних возила. </w:t>
      </w:r>
    </w:p>
    <w:p w:rsidR="00BE4EB1" w:rsidRPr="00520491" w:rsidRDefault="00BE4EB1" w:rsidP="00BE4EB1">
      <w:pPr>
        <w:spacing w:line="276" w:lineRule="auto"/>
        <w:jc w:val="center"/>
        <w:rPr>
          <w:rFonts w:asciiTheme="majorHAnsi" w:hAnsiTheme="majorHAnsi" w:cs="Calibri"/>
        </w:rPr>
      </w:pPr>
      <w:r>
        <w:rPr>
          <w:noProof/>
          <w:lang w:val="en-US"/>
        </w:rPr>
        <w:lastRenderedPageBreak/>
        <w:drawing>
          <wp:inline distT="0" distB="0" distL="0" distR="0">
            <wp:extent cx="3777675" cy="2834640"/>
            <wp:effectExtent l="57150" t="38100" r="32325" b="22860"/>
            <wp:docPr id="14" name="Picture 8" descr="D:\POCETAK\CENTAR ZA RECIKLAZU\POZEGA\SLIKE\IMG_1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POCETAK\CENTAR ZA RECIKLAZU\POZEGA\SLIKE\IMG_1715.JPG"/>
                    <pic:cNvPicPr>
                      <a:picLocks noChangeAspect="1" noChangeArrowheads="1"/>
                    </pic:cNvPicPr>
                  </pic:nvPicPr>
                  <pic:blipFill>
                    <a:blip r:embed="rId16" cstate="print"/>
                    <a:srcRect/>
                    <a:stretch>
                      <a:fillRect/>
                    </a:stretch>
                  </pic:blipFill>
                  <pic:spPr bwMode="auto">
                    <a:xfrm>
                      <a:off x="0" y="0"/>
                      <a:ext cx="3777675" cy="2834640"/>
                    </a:xfrm>
                    <a:prstGeom prst="rect">
                      <a:avLst/>
                    </a:prstGeom>
                    <a:noFill/>
                    <a:ln w="38100" cmpd="thinThick">
                      <a:solidFill>
                        <a:schemeClr val="tx1"/>
                      </a:solidFill>
                      <a:miter lim="800000"/>
                      <a:headEnd/>
                      <a:tailEnd/>
                    </a:ln>
                  </pic:spPr>
                </pic:pic>
              </a:graphicData>
            </a:graphic>
          </wp:inline>
        </w:drawing>
      </w:r>
    </w:p>
    <w:p w:rsidR="00BE4EB1" w:rsidRDefault="00BE4EB1" w:rsidP="00BE4EB1">
      <w:pPr>
        <w:ind w:left="360"/>
        <w:jc w:val="both"/>
        <w:rPr>
          <w:rFonts w:asciiTheme="majorHAnsi" w:hAnsiTheme="majorHAnsi"/>
          <w:b/>
          <w:lang w:val="sr-Cyrl-CS"/>
        </w:rPr>
      </w:pPr>
    </w:p>
    <w:p w:rsidR="00BE4EB1" w:rsidRPr="00520491" w:rsidRDefault="00BE4EB1" w:rsidP="00BE4EB1">
      <w:pPr>
        <w:ind w:left="360"/>
        <w:jc w:val="both"/>
        <w:rPr>
          <w:rFonts w:asciiTheme="majorHAnsi" w:hAnsiTheme="majorHAnsi"/>
          <w:b/>
          <w:lang w:val="sr-Latn-CS"/>
        </w:rPr>
      </w:pPr>
      <w:r>
        <w:rPr>
          <w:rFonts w:asciiTheme="majorHAnsi" w:hAnsiTheme="majorHAnsi"/>
          <w:b/>
          <w:lang w:val="sr-Cyrl-CS"/>
        </w:rPr>
        <w:t xml:space="preserve">б. </w:t>
      </w:r>
      <w:r w:rsidRPr="00520491">
        <w:rPr>
          <w:rFonts w:asciiTheme="majorHAnsi" w:hAnsiTheme="majorHAnsi"/>
          <w:b/>
          <w:lang w:val="sr-Latn-CS"/>
        </w:rPr>
        <w:t>врста природних ресурса и њихове обновљивости;</w:t>
      </w:r>
    </w:p>
    <w:p w:rsidR="00BE4EB1" w:rsidRPr="00DB3DD5" w:rsidRDefault="00BE4EB1" w:rsidP="00BE4EB1">
      <w:pPr>
        <w:spacing w:before="120"/>
        <w:rPr>
          <w:rFonts w:asciiTheme="majorHAnsi" w:hAnsiTheme="majorHAnsi"/>
          <w:lang w:val="sr-Cyrl-CS"/>
        </w:rPr>
      </w:pPr>
      <w:r w:rsidRPr="00DB3DD5">
        <w:rPr>
          <w:rFonts w:asciiTheme="majorHAnsi" w:hAnsiTheme="majorHAnsi"/>
        </w:rPr>
        <w:t>Локација је инфраструктурно опремљена</w:t>
      </w:r>
      <w:r w:rsidRPr="00DB3DD5">
        <w:rPr>
          <w:rFonts w:asciiTheme="majorHAnsi" w:hAnsiTheme="majorHAnsi"/>
          <w:lang w:val="sr-Cyrl-CS"/>
        </w:rPr>
        <w:t xml:space="preserve"> (систем за снабдевање водом, систем за снабдевање електричном енергиј</w:t>
      </w:r>
      <w:r w:rsidRPr="00DB3DD5">
        <w:rPr>
          <w:rFonts w:asciiTheme="majorHAnsi" w:hAnsiTheme="majorHAnsi"/>
        </w:rPr>
        <w:t>о</w:t>
      </w:r>
      <w:r w:rsidRPr="00DB3DD5">
        <w:rPr>
          <w:rFonts w:asciiTheme="majorHAnsi" w:hAnsiTheme="majorHAnsi"/>
          <w:lang w:val="sr-Cyrl-CS"/>
        </w:rPr>
        <w:t>м, телекомуниокациони систем</w:t>
      </w:r>
      <w:r w:rsidRPr="00DB3DD5">
        <w:rPr>
          <w:rFonts w:asciiTheme="majorHAnsi" w:hAnsiTheme="majorHAnsi"/>
        </w:rPr>
        <w:t xml:space="preserve">). </w:t>
      </w:r>
    </w:p>
    <w:p w:rsidR="00BE4EB1" w:rsidRPr="00DB3DD5" w:rsidRDefault="00BE4EB1" w:rsidP="00BE4EB1">
      <w:pPr>
        <w:spacing w:before="120"/>
        <w:rPr>
          <w:rFonts w:asciiTheme="majorHAnsi" w:hAnsiTheme="majorHAnsi"/>
          <w:lang w:val="sr-Cyrl-CS"/>
        </w:rPr>
      </w:pPr>
      <w:r w:rsidRPr="00DB3DD5">
        <w:rPr>
          <w:rFonts w:asciiTheme="majorHAnsi" w:hAnsiTheme="majorHAnsi"/>
          <w:lang w:val="sr-Cyrl-CS"/>
        </w:rPr>
        <w:t xml:space="preserve">Комплекс се снабдева водом из </w:t>
      </w:r>
      <w:r>
        <w:rPr>
          <w:rFonts w:asciiTheme="majorHAnsi" w:hAnsiTheme="majorHAnsi"/>
          <w:lang w:val="sr-Cyrl-CS"/>
        </w:rPr>
        <w:t>градског водовода</w:t>
      </w:r>
      <w:r w:rsidRPr="00DB3DD5">
        <w:rPr>
          <w:rFonts w:asciiTheme="majorHAnsi" w:hAnsiTheme="majorHAnsi"/>
          <w:lang w:val="sr-Cyrl-CS"/>
        </w:rPr>
        <w:t xml:space="preserve">. </w:t>
      </w:r>
    </w:p>
    <w:p w:rsidR="00BE4EB1" w:rsidRPr="00DB3DD5" w:rsidRDefault="00BE4EB1" w:rsidP="00BE4EB1">
      <w:pPr>
        <w:spacing w:before="120"/>
        <w:rPr>
          <w:rFonts w:asciiTheme="majorHAnsi" w:hAnsiTheme="majorHAnsi"/>
          <w:lang w:val="sr-Cyrl-CS"/>
        </w:rPr>
      </w:pPr>
      <w:r w:rsidRPr="00DB3DD5">
        <w:rPr>
          <w:rFonts w:asciiTheme="majorHAnsi" w:hAnsiTheme="majorHAnsi"/>
          <w:lang w:val="sr-Cyrl-CS"/>
        </w:rPr>
        <w:t xml:space="preserve">Санитарно фекалне воде целог комплекса </w:t>
      </w:r>
      <w:r w:rsidRPr="00DB3DD5">
        <w:rPr>
          <w:rFonts w:asciiTheme="majorHAnsi" w:hAnsiTheme="majorHAnsi"/>
        </w:rPr>
        <w:t xml:space="preserve">се интерном канализацијом одводе у </w:t>
      </w:r>
      <w:r>
        <w:rPr>
          <w:rFonts w:asciiTheme="majorHAnsi" w:hAnsiTheme="majorHAnsi"/>
        </w:rPr>
        <w:t>систем градске канализације.</w:t>
      </w:r>
      <w:r w:rsidRPr="00DB3DD5">
        <w:rPr>
          <w:rFonts w:asciiTheme="majorHAnsi" w:hAnsiTheme="majorHAnsi"/>
        </w:rPr>
        <w:t xml:space="preserve"> </w:t>
      </w:r>
    </w:p>
    <w:p w:rsidR="00BE4EB1" w:rsidRDefault="00BE4EB1" w:rsidP="00BE4EB1">
      <w:pPr>
        <w:spacing w:before="120"/>
        <w:rPr>
          <w:rFonts w:asciiTheme="majorHAnsi" w:hAnsiTheme="majorHAnsi"/>
        </w:rPr>
      </w:pPr>
      <w:r w:rsidRPr="00DB3DD5">
        <w:rPr>
          <w:rFonts w:asciiTheme="majorHAnsi" w:hAnsiTheme="majorHAnsi"/>
        </w:rPr>
        <w:t xml:space="preserve">Потребне количине електричне енергије обезбеђене су из електричне мреже. </w:t>
      </w:r>
    </w:p>
    <w:p w:rsidR="00BE4EB1" w:rsidRPr="00520491" w:rsidRDefault="00BE4EB1" w:rsidP="00BE4EB1">
      <w:pPr>
        <w:ind w:left="360"/>
        <w:jc w:val="both"/>
        <w:rPr>
          <w:rFonts w:asciiTheme="majorHAnsi" w:hAnsiTheme="majorHAnsi"/>
          <w:b/>
          <w:lang w:val="sr-Latn-CS"/>
        </w:rPr>
      </w:pPr>
      <w:r>
        <w:rPr>
          <w:rFonts w:asciiTheme="majorHAnsi" w:hAnsiTheme="majorHAnsi"/>
          <w:b/>
          <w:lang w:val="sr-Cyrl-CS"/>
        </w:rPr>
        <w:t xml:space="preserve">в. </w:t>
      </w:r>
      <w:r w:rsidRPr="00520491">
        <w:rPr>
          <w:rFonts w:asciiTheme="majorHAnsi" w:hAnsiTheme="majorHAnsi"/>
          <w:b/>
          <w:lang w:val="sr-Latn-CS"/>
        </w:rPr>
        <w:t>капацитета животне средине, уз посебно обраћање пажње на мочваре, водна тела (површинске и подземне воде), приобалне зоне, планинске и шумске области, посебно заштићена подручја (природна и културна добра) и густо насељене области.</w:t>
      </w:r>
    </w:p>
    <w:p w:rsidR="00BE4EB1" w:rsidRPr="003E4A8D" w:rsidRDefault="00BE4EB1" w:rsidP="00BE4EB1">
      <w:pPr>
        <w:jc w:val="both"/>
        <w:rPr>
          <w:rFonts w:asciiTheme="majorHAnsi" w:hAnsiTheme="majorHAnsi"/>
        </w:rPr>
      </w:pPr>
      <w:r>
        <w:rPr>
          <w:rFonts w:asciiTheme="majorHAnsi" w:hAnsiTheme="majorHAnsi"/>
        </w:rPr>
        <w:t>Предметна</w:t>
      </w:r>
      <w:r w:rsidRPr="003E4A8D">
        <w:rPr>
          <w:rFonts w:asciiTheme="majorHAnsi" w:hAnsiTheme="majorHAnsi"/>
        </w:rPr>
        <w:t xml:space="preserve"> </w:t>
      </w:r>
      <w:r>
        <w:rPr>
          <w:rFonts w:asciiTheme="majorHAnsi" w:hAnsiTheme="majorHAnsi"/>
        </w:rPr>
        <w:t>локација</w:t>
      </w:r>
      <w:r w:rsidRPr="003E4A8D">
        <w:rPr>
          <w:rFonts w:asciiTheme="majorHAnsi" w:hAnsiTheme="majorHAnsi"/>
        </w:rPr>
        <w:t xml:space="preserve"> </w:t>
      </w:r>
      <w:r>
        <w:rPr>
          <w:rFonts w:asciiTheme="majorHAnsi" w:hAnsiTheme="majorHAnsi"/>
        </w:rPr>
        <w:t>се</w:t>
      </w:r>
      <w:r w:rsidRPr="003E4A8D">
        <w:rPr>
          <w:rFonts w:asciiTheme="majorHAnsi" w:hAnsiTheme="majorHAnsi"/>
        </w:rPr>
        <w:t xml:space="preserve"> </w:t>
      </w:r>
      <w:r>
        <w:rPr>
          <w:rFonts w:asciiTheme="majorHAnsi" w:hAnsiTheme="majorHAnsi"/>
        </w:rPr>
        <w:t>налази</w:t>
      </w:r>
      <w:r w:rsidRPr="003E4A8D">
        <w:rPr>
          <w:rFonts w:asciiTheme="majorHAnsi" w:hAnsiTheme="majorHAnsi"/>
        </w:rPr>
        <w:t xml:space="preserve"> </w:t>
      </w:r>
      <w:r>
        <w:rPr>
          <w:rFonts w:asciiTheme="majorHAnsi" w:hAnsiTheme="majorHAnsi"/>
        </w:rPr>
        <w:t>у</w:t>
      </w:r>
      <w:r w:rsidRPr="003E4A8D">
        <w:rPr>
          <w:rFonts w:asciiTheme="majorHAnsi" w:hAnsiTheme="majorHAnsi"/>
        </w:rPr>
        <w:t xml:space="preserve"> </w:t>
      </w:r>
      <w:r>
        <w:rPr>
          <w:rFonts w:asciiTheme="majorHAnsi" w:hAnsiTheme="majorHAnsi"/>
        </w:rPr>
        <w:t>претходно</w:t>
      </w:r>
      <w:r w:rsidRPr="003E4A8D">
        <w:rPr>
          <w:rFonts w:asciiTheme="majorHAnsi" w:hAnsiTheme="majorHAnsi"/>
        </w:rPr>
        <w:t xml:space="preserve"> </w:t>
      </w:r>
      <w:r>
        <w:rPr>
          <w:rFonts w:asciiTheme="majorHAnsi" w:hAnsiTheme="majorHAnsi"/>
        </w:rPr>
        <w:t>успостављеној</w:t>
      </w:r>
      <w:r w:rsidR="00600DAA">
        <w:rPr>
          <w:rFonts w:asciiTheme="majorHAnsi" w:hAnsiTheme="majorHAnsi"/>
        </w:rPr>
        <w:t xml:space="preserve"> </w:t>
      </w:r>
      <w:r>
        <w:rPr>
          <w:rFonts w:asciiTheme="majorHAnsi" w:hAnsiTheme="majorHAnsi"/>
          <w:lang w:val="sr-Cyrl-CS"/>
        </w:rPr>
        <w:t xml:space="preserve">радној </w:t>
      </w:r>
      <w:r>
        <w:rPr>
          <w:rFonts w:asciiTheme="majorHAnsi" w:hAnsiTheme="majorHAnsi"/>
        </w:rPr>
        <w:t>зони</w:t>
      </w:r>
      <w:r w:rsidRPr="003E4A8D">
        <w:rPr>
          <w:rFonts w:asciiTheme="majorHAnsi" w:hAnsiTheme="majorHAnsi"/>
        </w:rPr>
        <w:t xml:space="preserve">. </w:t>
      </w:r>
    </w:p>
    <w:p w:rsidR="00BE4EB1" w:rsidRDefault="00BE4EB1" w:rsidP="00BE4EB1">
      <w:pPr>
        <w:jc w:val="both"/>
        <w:rPr>
          <w:rFonts w:asciiTheme="majorHAnsi" w:hAnsiTheme="majorHAnsi"/>
          <w:lang w:val="sr-Cyrl-CS"/>
        </w:rPr>
      </w:pPr>
      <w:r>
        <w:rPr>
          <w:rFonts w:asciiTheme="majorHAnsi" w:hAnsiTheme="majorHAnsi"/>
          <w:lang w:val="sr-Cyrl-CS"/>
        </w:rPr>
        <w:t>Локација</w:t>
      </w:r>
      <w:r w:rsidRPr="0098036E">
        <w:rPr>
          <w:rFonts w:asciiTheme="majorHAnsi" w:hAnsiTheme="majorHAnsi"/>
          <w:lang w:val="sr-Cyrl-CS"/>
        </w:rPr>
        <w:t xml:space="preserve"> </w:t>
      </w:r>
      <w:r>
        <w:rPr>
          <w:rFonts w:asciiTheme="majorHAnsi" w:hAnsiTheme="majorHAnsi"/>
          <w:lang w:val="sr-Cyrl-CS"/>
        </w:rPr>
        <w:t>и</w:t>
      </w:r>
      <w:r w:rsidRPr="0098036E">
        <w:rPr>
          <w:rFonts w:asciiTheme="majorHAnsi" w:hAnsiTheme="majorHAnsi"/>
          <w:lang w:val="sr-Cyrl-CS"/>
        </w:rPr>
        <w:t xml:space="preserve"> </w:t>
      </w:r>
      <w:r>
        <w:rPr>
          <w:rFonts w:asciiTheme="majorHAnsi" w:hAnsiTheme="majorHAnsi"/>
          <w:lang w:val="sr-Cyrl-CS"/>
        </w:rPr>
        <w:t>њено</w:t>
      </w:r>
      <w:r w:rsidRPr="0098036E">
        <w:rPr>
          <w:rFonts w:asciiTheme="majorHAnsi" w:hAnsiTheme="majorHAnsi"/>
          <w:lang w:val="sr-Cyrl-CS"/>
        </w:rPr>
        <w:t xml:space="preserve"> </w:t>
      </w:r>
      <w:r>
        <w:rPr>
          <w:rFonts w:asciiTheme="majorHAnsi" w:hAnsiTheme="majorHAnsi"/>
          <w:lang w:val="sr-Cyrl-CS"/>
        </w:rPr>
        <w:t>непосредно</w:t>
      </w:r>
      <w:r w:rsidRPr="0098036E">
        <w:rPr>
          <w:rFonts w:asciiTheme="majorHAnsi" w:hAnsiTheme="majorHAnsi"/>
          <w:lang w:val="sr-Cyrl-CS"/>
        </w:rPr>
        <w:t xml:space="preserve"> </w:t>
      </w:r>
      <w:r>
        <w:rPr>
          <w:rFonts w:asciiTheme="majorHAnsi" w:hAnsiTheme="majorHAnsi"/>
          <w:lang w:val="sr-Cyrl-CS"/>
        </w:rPr>
        <w:t>окружење</w:t>
      </w:r>
      <w:r w:rsidRPr="0098036E">
        <w:rPr>
          <w:rFonts w:asciiTheme="majorHAnsi" w:hAnsiTheme="majorHAnsi"/>
          <w:lang w:val="sr-Cyrl-CS"/>
        </w:rPr>
        <w:t xml:space="preserve"> </w:t>
      </w:r>
      <w:r>
        <w:rPr>
          <w:rFonts w:asciiTheme="majorHAnsi" w:hAnsiTheme="majorHAnsi"/>
          <w:lang w:val="sr-Cyrl-CS"/>
        </w:rPr>
        <w:t>нису</w:t>
      </w:r>
      <w:r w:rsidRPr="0098036E">
        <w:rPr>
          <w:rFonts w:asciiTheme="majorHAnsi" w:hAnsiTheme="majorHAnsi"/>
          <w:lang w:val="sr-Cyrl-CS"/>
        </w:rPr>
        <w:t xml:space="preserve"> </w:t>
      </w:r>
      <w:r>
        <w:rPr>
          <w:rFonts w:asciiTheme="majorHAnsi" w:hAnsiTheme="majorHAnsi"/>
          <w:lang w:val="sr-Cyrl-CS"/>
        </w:rPr>
        <w:t>насељени и</w:t>
      </w:r>
      <w:r w:rsidRPr="0098036E">
        <w:rPr>
          <w:rFonts w:asciiTheme="majorHAnsi" w:hAnsiTheme="majorHAnsi"/>
          <w:lang w:val="sr-Cyrl-CS"/>
        </w:rPr>
        <w:t xml:space="preserve"> </w:t>
      </w:r>
      <w:r>
        <w:rPr>
          <w:rFonts w:asciiTheme="majorHAnsi" w:hAnsiTheme="majorHAnsi"/>
          <w:lang w:val="sr-Cyrl-CS"/>
        </w:rPr>
        <w:t>на</w:t>
      </w:r>
      <w:r w:rsidRPr="0098036E">
        <w:rPr>
          <w:rFonts w:asciiTheme="majorHAnsi" w:hAnsiTheme="majorHAnsi"/>
          <w:lang w:val="sr-Cyrl-CS"/>
        </w:rPr>
        <w:t xml:space="preserve"> </w:t>
      </w:r>
      <w:r>
        <w:rPr>
          <w:rFonts w:asciiTheme="majorHAnsi" w:hAnsiTheme="majorHAnsi"/>
          <w:lang w:val="sr-Cyrl-CS"/>
        </w:rPr>
        <w:t>њима</w:t>
      </w:r>
      <w:r w:rsidRPr="0098036E">
        <w:rPr>
          <w:rFonts w:asciiTheme="majorHAnsi" w:hAnsiTheme="majorHAnsi"/>
          <w:lang w:val="sr-Cyrl-CS"/>
        </w:rPr>
        <w:t xml:space="preserve"> </w:t>
      </w:r>
      <w:r>
        <w:rPr>
          <w:rFonts w:asciiTheme="majorHAnsi" w:hAnsiTheme="majorHAnsi"/>
          <w:lang w:val="sr-Cyrl-CS"/>
        </w:rPr>
        <w:t>нема</w:t>
      </w:r>
      <w:r w:rsidRPr="0098036E">
        <w:rPr>
          <w:rFonts w:asciiTheme="majorHAnsi" w:hAnsiTheme="majorHAnsi"/>
          <w:lang w:val="sr-Cyrl-CS"/>
        </w:rPr>
        <w:t xml:space="preserve"> </w:t>
      </w:r>
      <w:r>
        <w:rPr>
          <w:rFonts w:asciiTheme="majorHAnsi" w:hAnsiTheme="majorHAnsi"/>
          <w:lang w:val="sr-Cyrl-CS"/>
        </w:rPr>
        <w:t>стамбених</w:t>
      </w:r>
      <w:r w:rsidRPr="0098036E">
        <w:rPr>
          <w:rFonts w:asciiTheme="majorHAnsi" w:hAnsiTheme="majorHAnsi"/>
          <w:lang w:val="sr-Cyrl-CS"/>
        </w:rPr>
        <w:t xml:space="preserve">  </w:t>
      </w:r>
      <w:r>
        <w:rPr>
          <w:rFonts w:asciiTheme="majorHAnsi" w:hAnsiTheme="majorHAnsi"/>
          <w:lang w:val="sr-Cyrl-CS"/>
        </w:rPr>
        <w:t>објеката.</w:t>
      </w:r>
    </w:p>
    <w:p w:rsidR="00BE4EB1" w:rsidRPr="00CA34BC" w:rsidRDefault="00BE4EB1" w:rsidP="00BE4EB1">
      <w:pPr>
        <w:autoSpaceDE w:val="0"/>
        <w:autoSpaceDN w:val="0"/>
        <w:adjustRightInd w:val="0"/>
        <w:spacing w:line="276" w:lineRule="auto"/>
        <w:jc w:val="both"/>
        <w:rPr>
          <w:rFonts w:asciiTheme="majorHAnsi" w:eastAsiaTheme="minorHAnsi" w:hAnsiTheme="majorHAnsi" w:cstheme="minorBidi"/>
        </w:rPr>
      </w:pPr>
      <w:r w:rsidRPr="00CA34BC">
        <w:rPr>
          <w:rFonts w:asciiTheme="majorHAnsi" w:eastAsiaTheme="minorHAnsi" w:hAnsiTheme="majorHAnsi" w:cstheme="minorBidi"/>
        </w:rPr>
        <w:t xml:space="preserve">На локацији и у окружењу нема природних ресурса на које би реализација и редовни рад Пројекта могли негативно да утичу. </w:t>
      </w:r>
    </w:p>
    <w:p w:rsidR="00BE4EB1" w:rsidRPr="00CA34BC" w:rsidRDefault="00BE4EB1" w:rsidP="00BE4EB1">
      <w:pPr>
        <w:spacing w:line="276" w:lineRule="auto"/>
        <w:jc w:val="both"/>
        <w:rPr>
          <w:rFonts w:asciiTheme="majorHAnsi" w:hAnsiTheme="majorHAnsi" w:cs="Calibri"/>
          <w:lang w:val="sr-Cyrl-CS"/>
        </w:rPr>
      </w:pPr>
      <w:r w:rsidRPr="00CA34BC">
        <w:rPr>
          <w:rFonts w:asciiTheme="majorHAnsi" w:hAnsiTheme="majorHAnsi"/>
          <w:lang w:val="sr-Cyrl-CS"/>
        </w:rPr>
        <w:t>У непосредном окружењу нема подручја заштићених међународним, националним или локалним прописима, који би могли бити угрожени предметним Пројектом.</w:t>
      </w:r>
    </w:p>
    <w:p w:rsidR="00BE4EB1" w:rsidRDefault="00BE4EB1" w:rsidP="00BE4EB1">
      <w:pPr>
        <w:spacing w:line="276" w:lineRule="auto"/>
        <w:rPr>
          <w:rFonts w:asciiTheme="majorHAnsi" w:hAnsiTheme="majorHAnsi" w:cs="Calibri"/>
          <w:lang w:val="sr-Cyrl-CS"/>
        </w:rPr>
      </w:pPr>
      <w:r w:rsidRPr="006B352A">
        <w:rPr>
          <w:rFonts w:asciiTheme="majorHAnsi" w:hAnsiTheme="majorHAnsi" w:cs="Calibri"/>
        </w:rPr>
        <w:t xml:space="preserve">На локацији </w:t>
      </w:r>
      <w:r w:rsidRPr="006B352A">
        <w:rPr>
          <w:rFonts w:asciiTheme="majorHAnsi" w:hAnsiTheme="majorHAnsi" w:cs="Calibri"/>
          <w:lang w:val="sr-Cyrl-CS"/>
        </w:rPr>
        <w:t xml:space="preserve">и </w:t>
      </w:r>
      <w:r w:rsidRPr="006B352A">
        <w:rPr>
          <w:rFonts w:asciiTheme="majorHAnsi" w:hAnsiTheme="majorHAnsi" w:cs="Calibri"/>
        </w:rPr>
        <w:t>у окружењу, нема заштићених биљних</w:t>
      </w:r>
      <w:r w:rsidRPr="006B352A">
        <w:rPr>
          <w:rFonts w:asciiTheme="majorHAnsi" w:hAnsiTheme="majorHAnsi" w:cs="Calibri"/>
          <w:lang w:val="sr-Cyrl-CS"/>
        </w:rPr>
        <w:t xml:space="preserve"> </w:t>
      </w:r>
      <w:r w:rsidRPr="006B352A">
        <w:rPr>
          <w:rFonts w:asciiTheme="majorHAnsi" w:hAnsiTheme="majorHAnsi" w:cs="Calibri"/>
        </w:rPr>
        <w:t xml:space="preserve">и животињских врста, те услед обављања </w:t>
      </w:r>
      <w:r w:rsidRPr="006B352A">
        <w:rPr>
          <w:rFonts w:asciiTheme="majorHAnsi" w:hAnsiTheme="majorHAnsi" w:cs="Calibri"/>
          <w:lang w:val="sr-Cyrl-CS"/>
        </w:rPr>
        <w:t xml:space="preserve">предметне </w:t>
      </w:r>
      <w:r w:rsidRPr="006B352A">
        <w:rPr>
          <w:rFonts w:asciiTheme="majorHAnsi" w:hAnsiTheme="majorHAnsi" w:cs="Calibri"/>
        </w:rPr>
        <w:t>делатности не</w:t>
      </w:r>
      <w:r w:rsidRPr="006B352A">
        <w:rPr>
          <w:rFonts w:asciiTheme="majorHAnsi" w:hAnsiTheme="majorHAnsi" w:cs="Calibri"/>
          <w:lang w:val="sr-Cyrl-CS"/>
        </w:rPr>
        <w:t>ће бити</w:t>
      </w:r>
      <w:r w:rsidRPr="006B352A">
        <w:rPr>
          <w:rFonts w:asciiTheme="majorHAnsi" w:hAnsiTheme="majorHAnsi" w:cs="Calibri"/>
        </w:rPr>
        <w:t xml:space="preserve"> угрожавања биодиверзитета.</w:t>
      </w:r>
    </w:p>
    <w:p w:rsidR="00092FB4" w:rsidRPr="00092FB4" w:rsidRDefault="00092FB4" w:rsidP="00BE4EB1">
      <w:pPr>
        <w:spacing w:line="276" w:lineRule="auto"/>
        <w:rPr>
          <w:rFonts w:asciiTheme="majorHAnsi" w:hAnsiTheme="majorHAnsi" w:cs="Calibri"/>
          <w:lang w:val="sr-Cyrl-CS"/>
        </w:rPr>
      </w:pPr>
    </w:p>
    <w:p w:rsidR="00BE4EB1" w:rsidRPr="00DD6300" w:rsidRDefault="00BE4EB1" w:rsidP="00BE4EB1">
      <w:pPr>
        <w:tabs>
          <w:tab w:val="left" w:pos="360"/>
        </w:tabs>
        <w:spacing w:before="240"/>
        <w:rPr>
          <w:rFonts w:asciiTheme="majorHAnsi" w:hAnsiTheme="majorHAnsi"/>
          <w:b/>
        </w:rPr>
      </w:pPr>
      <w:r w:rsidRPr="0090657D">
        <w:rPr>
          <w:rFonts w:asciiTheme="majorHAnsi" w:hAnsiTheme="majorHAnsi"/>
          <w:b/>
          <w:lang w:val="sr-Latn-CS"/>
        </w:rPr>
        <w:lastRenderedPageBreak/>
        <w:t>3. О</w:t>
      </w:r>
      <w:r w:rsidRPr="0090657D">
        <w:rPr>
          <w:rFonts w:asciiTheme="majorHAnsi" w:hAnsiTheme="majorHAnsi"/>
          <w:b/>
        </w:rPr>
        <w:t>ПИС КАРАКТЕРИСТИКА ПРОЈЕКТА</w:t>
      </w:r>
    </w:p>
    <w:p w:rsidR="00BE4EB1" w:rsidRPr="006D25B5" w:rsidRDefault="00BE4EB1" w:rsidP="00BE4EB1">
      <w:pPr>
        <w:autoSpaceDE w:val="0"/>
        <w:autoSpaceDN w:val="0"/>
        <w:adjustRightInd w:val="0"/>
        <w:rPr>
          <w:rFonts w:asciiTheme="majorHAnsi" w:eastAsiaTheme="minorHAnsi" w:hAnsiTheme="majorHAnsi" w:cs="TimesNewRomanPSMT"/>
          <w:lang w:val="sr-Cyrl-CS"/>
        </w:rPr>
      </w:pPr>
      <w:bookmarkStart w:id="1" w:name="_Toc414449464"/>
      <w:r w:rsidRPr="006D25B5">
        <w:rPr>
          <w:rFonts w:asciiTheme="majorHAnsi" w:eastAsiaTheme="minorHAnsi" w:hAnsiTheme="majorHAnsi" w:cs="TimesNewRomanPSMT"/>
        </w:rPr>
        <w:t>Основни процеси у предметном Постројењу</w:t>
      </w:r>
      <w:r w:rsidRPr="006D25B5">
        <w:rPr>
          <w:rFonts w:asciiTheme="majorHAnsi" w:eastAsiaTheme="minorHAnsi" w:hAnsiTheme="majorHAnsi" w:cs="TimesNewRomanPSMT"/>
          <w:lang w:val="sr-Cyrl-CS"/>
        </w:rPr>
        <w:t xml:space="preserve"> биће</w:t>
      </w:r>
      <w:r w:rsidRPr="006D25B5">
        <w:rPr>
          <w:rFonts w:asciiTheme="majorHAnsi" w:eastAsiaTheme="minorHAnsi" w:hAnsiTheme="majorHAnsi" w:cs="TimesNewRomanPSMT"/>
        </w:rPr>
        <w:t>:</w:t>
      </w:r>
    </w:p>
    <w:p w:rsidR="00BE4EB1" w:rsidRPr="006D25B5" w:rsidRDefault="00BE4EB1" w:rsidP="00BE4EB1">
      <w:pPr>
        <w:pStyle w:val="Heading2"/>
        <w:numPr>
          <w:ilvl w:val="0"/>
          <w:numId w:val="28"/>
        </w:numPr>
        <w:tabs>
          <w:tab w:val="left" w:pos="1440"/>
          <w:tab w:val="left" w:pos="7110"/>
        </w:tabs>
        <w:spacing w:before="0" w:after="0"/>
        <w:rPr>
          <w:rFonts w:asciiTheme="majorHAnsi" w:eastAsiaTheme="minorHAnsi" w:hAnsiTheme="majorHAnsi"/>
          <w:b w:val="0"/>
          <w:i w:val="0"/>
          <w:sz w:val="24"/>
          <w:szCs w:val="24"/>
        </w:rPr>
      </w:pPr>
      <w:r w:rsidRPr="006D25B5">
        <w:rPr>
          <w:rFonts w:asciiTheme="majorHAnsi" w:eastAsiaTheme="minorHAnsi" w:hAnsiTheme="majorHAnsi"/>
          <w:b w:val="0"/>
          <w:i w:val="0"/>
          <w:sz w:val="24"/>
          <w:szCs w:val="24"/>
        </w:rPr>
        <w:t>Пријем отпада</w:t>
      </w:r>
    </w:p>
    <w:p w:rsidR="00BE4EB1" w:rsidRPr="006D25B5" w:rsidRDefault="00BE4EB1" w:rsidP="00BE4EB1">
      <w:pPr>
        <w:pStyle w:val="ListParagraph"/>
        <w:numPr>
          <w:ilvl w:val="0"/>
          <w:numId w:val="28"/>
        </w:numPr>
        <w:spacing w:after="0"/>
        <w:contextualSpacing/>
        <w:rPr>
          <w:rFonts w:asciiTheme="majorHAnsi" w:eastAsiaTheme="minorHAnsi" w:hAnsiTheme="majorHAnsi"/>
          <w:lang w:val="sr-Cyrl-CS"/>
        </w:rPr>
      </w:pPr>
      <w:r w:rsidRPr="006D25B5">
        <w:rPr>
          <w:rFonts w:asciiTheme="majorHAnsi" w:eastAsiaTheme="minorHAnsi" w:hAnsiTheme="majorHAnsi"/>
          <w:lang w:val="sr-Cyrl-CS"/>
        </w:rPr>
        <w:t xml:space="preserve">Привремено складиштење </w:t>
      </w:r>
    </w:p>
    <w:p w:rsidR="00BE4EB1" w:rsidRPr="006D25B5" w:rsidRDefault="00BE4EB1" w:rsidP="00BE4EB1">
      <w:pPr>
        <w:pStyle w:val="Heading2"/>
        <w:numPr>
          <w:ilvl w:val="0"/>
          <w:numId w:val="28"/>
        </w:numPr>
        <w:tabs>
          <w:tab w:val="left" w:pos="1440"/>
          <w:tab w:val="left" w:pos="7110"/>
        </w:tabs>
        <w:spacing w:before="0" w:after="0"/>
        <w:rPr>
          <w:rFonts w:asciiTheme="majorHAnsi" w:eastAsiaTheme="minorHAnsi" w:hAnsiTheme="majorHAnsi"/>
          <w:b w:val="0"/>
          <w:i w:val="0"/>
          <w:sz w:val="24"/>
          <w:szCs w:val="24"/>
        </w:rPr>
      </w:pPr>
      <w:r w:rsidRPr="006D25B5">
        <w:rPr>
          <w:rFonts w:asciiTheme="majorHAnsi" w:eastAsiaTheme="minorHAnsi" w:hAnsiTheme="majorHAnsi"/>
          <w:b w:val="0"/>
          <w:i w:val="0"/>
          <w:sz w:val="24"/>
          <w:szCs w:val="24"/>
        </w:rPr>
        <w:t>Отпрема</w:t>
      </w:r>
    </w:p>
    <w:p w:rsidR="00BE4EB1" w:rsidRPr="006D25B5" w:rsidRDefault="00BE4EB1" w:rsidP="00BE4EB1">
      <w:pPr>
        <w:autoSpaceDE w:val="0"/>
        <w:autoSpaceDN w:val="0"/>
        <w:adjustRightInd w:val="0"/>
        <w:rPr>
          <w:rFonts w:asciiTheme="majorHAnsi" w:hAnsiTheme="majorHAnsi"/>
          <w:u w:val="single"/>
        </w:rPr>
      </w:pPr>
      <w:r w:rsidRPr="006D25B5">
        <w:rPr>
          <w:rFonts w:asciiTheme="majorHAnsi" w:eastAsiaTheme="minorHAnsi" w:hAnsiTheme="majorHAnsi" w:cs="TimesNewRomanPSMT"/>
          <w:u w:val="single"/>
          <w:lang w:val="sr-Cyrl-CS"/>
        </w:rPr>
        <w:br/>
      </w:r>
      <w:r w:rsidRPr="006D25B5">
        <w:rPr>
          <w:rFonts w:asciiTheme="majorHAnsi" w:hAnsiTheme="majorHAnsi"/>
          <w:u w:val="single"/>
          <w:lang w:val="sr-Latn-CS"/>
        </w:rPr>
        <w:t>П</w:t>
      </w:r>
      <w:r w:rsidRPr="006D25B5">
        <w:rPr>
          <w:rFonts w:asciiTheme="majorHAnsi" w:hAnsiTheme="majorHAnsi"/>
          <w:u w:val="single"/>
          <w:lang w:val="sr-Cyrl-CS"/>
        </w:rPr>
        <w:t>РИЈЕМ ОТПАДА</w:t>
      </w:r>
    </w:p>
    <w:p w:rsidR="00BE4EB1" w:rsidRPr="006D25B5" w:rsidRDefault="00BE4EB1" w:rsidP="00BE4EB1">
      <w:pPr>
        <w:pStyle w:val="ListParagraph"/>
        <w:numPr>
          <w:ilvl w:val="0"/>
          <w:numId w:val="27"/>
        </w:numPr>
        <w:tabs>
          <w:tab w:val="left" w:pos="567"/>
        </w:tabs>
        <w:spacing w:after="200" w:line="276" w:lineRule="auto"/>
        <w:contextualSpacing/>
        <w:rPr>
          <w:rFonts w:asciiTheme="majorHAnsi" w:hAnsiTheme="majorHAnsi"/>
          <w:lang w:val="sr-Latn-CS"/>
        </w:rPr>
      </w:pPr>
      <w:r w:rsidRPr="006D25B5">
        <w:rPr>
          <w:rFonts w:asciiTheme="majorHAnsi" w:hAnsiTheme="majorHAnsi"/>
          <w:lang w:val="sr-Cyrl-CS"/>
        </w:rPr>
        <w:t>Преузимање</w:t>
      </w:r>
    </w:p>
    <w:p w:rsidR="00BE4EB1" w:rsidRPr="006D25B5" w:rsidRDefault="00BE4EB1" w:rsidP="00BE4EB1">
      <w:pPr>
        <w:pStyle w:val="ListParagraph"/>
        <w:numPr>
          <w:ilvl w:val="0"/>
          <w:numId w:val="27"/>
        </w:numPr>
        <w:tabs>
          <w:tab w:val="left" w:pos="567"/>
        </w:tabs>
        <w:spacing w:after="200" w:line="276" w:lineRule="auto"/>
        <w:contextualSpacing/>
        <w:rPr>
          <w:rFonts w:asciiTheme="majorHAnsi" w:hAnsiTheme="majorHAnsi"/>
          <w:lang w:val="sr-Latn-CS"/>
        </w:rPr>
      </w:pPr>
      <w:r w:rsidRPr="006D25B5">
        <w:rPr>
          <w:rFonts w:asciiTheme="majorHAnsi" w:hAnsiTheme="majorHAnsi"/>
          <w:lang w:val="sr-Latn-CS"/>
        </w:rPr>
        <w:t>Мерење</w:t>
      </w:r>
    </w:p>
    <w:p w:rsidR="00BE4EB1" w:rsidRPr="006D25B5" w:rsidRDefault="00BE4EB1" w:rsidP="00BE4EB1">
      <w:pPr>
        <w:pStyle w:val="ListParagraph"/>
        <w:numPr>
          <w:ilvl w:val="0"/>
          <w:numId w:val="27"/>
        </w:numPr>
        <w:tabs>
          <w:tab w:val="left" w:pos="567"/>
        </w:tabs>
        <w:spacing w:after="200" w:line="276" w:lineRule="auto"/>
        <w:contextualSpacing/>
        <w:rPr>
          <w:rFonts w:asciiTheme="majorHAnsi" w:hAnsiTheme="majorHAnsi"/>
          <w:lang w:val="sr-Latn-CS"/>
        </w:rPr>
      </w:pPr>
      <w:r w:rsidRPr="006D25B5">
        <w:rPr>
          <w:rFonts w:asciiTheme="majorHAnsi" w:hAnsiTheme="majorHAnsi"/>
          <w:lang w:val="sr-Latn-CS"/>
        </w:rPr>
        <w:t>Истовар</w:t>
      </w:r>
    </w:p>
    <w:p w:rsidR="00BE4EB1" w:rsidRPr="006D25B5" w:rsidRDefault="00BE4EB1" w:rsidP="00BE4EB1">
      <w:pPr>
        <w:pStyle w:val="ListParagraph"/>
        <w:numPr>
          <w:ilvl w:val="0"/>
          <w:numId w:val="27"/>
        </w:numPr>
        <w:tabs>
          <w:tab w:val="left" w:pos="567"/>
        </w:tabs>
        <w:spacing w:after="200" w:line="276" w:lineRule="auto"/>
        <w:contextualSpacing/>
        <w:rPr>
          <w:rFonts w:asciiTheme="majorHAnsi" w:hAnsiTheme="majorHAnsi"/>
          <w:lang w:val="sr-Latn-CS"/>
        </w:rPr>
      </w:pPr>
      <w:r w:rsidRPr="006D25B5">
        <w:rPr>
          <w:rFonts w:asciiTheme="majorHAnsi" w:hAnsiTheme="majorHAnsi"/>
        </w:rPr>
        <w:t>Сортирање</w:t>
      </w:r>
      <w:r w:rsidRPr="006D25B5">
        <w:rPr>
          <w:rFonts w:asciiTheme="majorHAnsi" w:hAnsiTheme="majorHAnsi"/>
          <w:lang w:val="sr-Latn-CS"/>
        </w:rPr>
        <w:t xml:space="preserve"> </w:t>
      </w:r>
    </w:p>
    <w:p w:rsidR="009A3968" w:rsidRPr="00600DAA" w:rsidRDefault="00BE4EB1" w:rsidP="00600DAA">
      <w:pPr>
        <w:pStyle w:val="ListParagraph"/>
        <w:numPr>
          <w:ilvl w:val="0"/>
          <w:numId w:val="27"/>
        </w:numPr>
        <w:tabs>
          <w:tab w:val="left" w:pos="567"/>
        </w:tabs>
        <w:spacing w:after="200" w:line="276" w:lineRule="auto"/>
        <w:contextualSpacing/>
        <w:rPr>
          <w:rFonts w:asciiTheme="majorHAnsi" w:hAnsiTheme="majorHAnsi"/>
          <w:lang w:val="sr-Latn-CS"/>
        </w:rPr>
      </w:pPr>
      <w:r w:rsidRPr="006D25B5">
        <w:rPr>
          <w:rFonts w:asciiTheme="majorHAnsi" w:hAnsiTheme="majorHAnsi"/>
          <w:lang w:val="sr-Cyrl-CS"/>
        </w:rPr>
        <w:t>Формирање документације</w:t>
      </w:r>
    </w:p>
    <w:p w:rsidR="00BE4EB1" w:rsidRPr="006D25B5" w:rsidRDefault="00BE4EB1" w:rsidP="00BE4EB1">
      <w:pPr>
        <w:spacing w:line="276" w:lineRule="auto"/>
        <w:jc w:val="both"/>
        <w:rPr>
          <w:rFonts w:asciiTheme="majorHAnsi" w:hAnsiTheme="majorHAnsi"/>
        </w:rPr>
      </w:pPr>
      <w:r w:rsidRPr="006D25B5">
        <w:rPr>
          <w:rFonts w:asciiTheme="majorHAnsi" w:hAnsiTheme="majorHAnsi"/>
          <w:b/>
          <w:lang w:val="sr-Cyrl-CS"/>
        </w:rPr>
        <w:t>Преузимање</w:t>
      </w:r>
      <w:r w:rsidRPr="006D25B5">
        <w:rPr>
          <w:rFonts w:asciiTheme="majorHAnsi" w:hAnsiTheme="majorHAnsi"/>
          <w:lang w:val="sr-Cyrl-CS"/>
        </w:rPr>
        <w:t xml:space="preserve"> отпада </w:t>
      </w:r>
      <w:r w:rsidRPr="006D25B5">
        <w:rPr>
          <w:rFonts w:asciiTheme="majorHAnsi" w:hAnsiTheme="majorHAnsi"/>
          <w:lang w:val="sr-Latn-CS"/>
        </w:rPr>
        <w:t>врш</w:t>
      </w:r>
      <w:r w:rsidRPr="006D25B5">
        <w:rPr>
          <w:rFonts w:asciiTheme="majorHAnsi" w:hAnsiTheme="majorHAnsi"/>
          <w:lang w:val="sr-Cyrl-CS"/>
        </w:rPr>
        <w:t>и</w:t>
      </w:r>
      <w:r w:rsidR="00092FB4">
        <w:rPr>
          <w:rFonts w:asciiTheme="majorHAnsi" w:hAnsiTheme="majorHAnsi"/>
          <w:lang w:val="sr-Cyrl-CS"/>
        </w:rPr>
        <w:t>ће</w:t>
      </w:r>
      <w:r w:rsidRPr="006D25B5">
        <w:rPr>
          <w:rFonts w:asciiTheme="majorHAnsi" w:hAnsiTheme="majorHAnsi"/>
          <w:lang w:val="sr-Cyrl-CS"/>
        </w:rPr>
        <w:t xml:space="preserve"> сам носилац Пројекта на терену као и откупом на мало од физичких и правних лица на овој локацији. </w:t>
      </w:r>
    </w:p>
    <w:p w:rsidR="00BE4EB1" w:rsidRPr="000519A8" w:rsidRDefault="00BE4EB1" w:rsidP="00BE4EB1">
      <w:pPr>
        <w:tabs>
          <w:tab w:val="num" w:pos="567"/>
        </w:tabs>
        <w:rPr>
          <w:rFonts w:asciiTheme="majorHAnsi" w:hAnsiTheme="majorHAnsi"/>
          <w:b/>
          <w:lang w:val="sr-Cyrl-CS"/>
        </w:rPr>
      </w:pPr>
      <w:r w:rsidRPr="006D25B5">
        <w:rPr>
          <w:rFonts w:asciiTheme="majorHAnsi" w:hAnsiTheme="majorHAnsi"/>
          <w:bCs/>
          <w:lang w:val="sr-Cyrl-CS"/>
        </w:rPr>
        <w:t>Носилац Пројекта поседује Интегралну дозволу за сакупљање</w:t>
      </w:r>
      <w:r w:rsidRPr="000519A8">
        <w:rPr>
          <w:rFonts w:asciiTheme="majorHAnsi" w:hAnsiTheme="majorHAnsi"/>
          <w:bCs/>
          <w:lang w:val="sr-Cyrl-CS"/>
        </w:rPr>
        <w:t xml:space="preserve"> и транспорт неопасног и опасног отпада на територији Републике Србије</w:t>
      </w:r>
      <w:r>
        <w:rPr>
          <w:rFonts w:asciiTheme="majorHAnsi" w:hAnsiTheme="majorHAnsi"/>
          <w:bCs/>
          <w:lang w:val="sr-Cyrl-CS"/>
        </w:rPr>
        <w:t>.</w:t>
      </w:r>
    </w:p>
    <w:p w:rsidR="00BE4EB1" w:rsidRPr="00E118DF" w:rsidRDefault="00BE4EB1" w:rsidP="00BE4EB1">
      <w:pPr>
        <w:rPr>
          <w:rFonts w:asciiTheme="majorHAnsi" w:hAnsiTheme="majorHAnsi" w:cs="Cambria"/>
        </w:rPr>
      </w:pPr>
      <w:r w:rsidRPr="00E118DF">
        <w:rPr>
          <w:rFonts w:asciiTheme="majorHAnsi" w:hAnsiTheme="majorHAnsi" w:cs="Cambria-Bold"/>
          <w:b/>
          <w:bCs/>
        </w:rPr>
        <w:t xml:space="preserve">Мерење </w:t>
      </w:r>
      <w:r w:rsidRPr="00E118DF">
        <w:rPr>
          <w:rFonts w:asciiTheme="majorHAnsi" w:hAnsiTheme="majorHAnsi" w:cs="Cambria"/>
        </w:rPr>
        <w:t>ће се вршити на колској електромеханичкој ваги</w:t>
      </w:r>
      <w:r w:rsidRPr="00E118DF">
        <w:rPr>
          <w:rFonts w:asciiTheme="majorHAnsi" w:hAnsiTheme="majorHAnsi"/>
        </w:rPr>
        <w:t>,  димензија 18х3 метара, са мерним опсегом од 400 - 60.000</w:t>
      </w:r>
      <w:r w:rsidRPr="00E118DF">
        <w:rPr>
          <w:rFonts w:asciiTheme="majorHAnsi" w:hAnsiTheme="majorHAnsi" w:cs="Cambria"/>
        </w:rPr>
        <w:t xml:space="preserve"> Кг</w:t>
      </w:r>
      <w:r w:rsidRPr="00E118DF">
        <w:rPr>
          <w:rFonts w:asciiTheme="majorHAnsi" w:hAnsiTheme="majorHAnsi"/>
        </w:rPr>
        <w:t xml:space="preserve">, која се налази на локацији, као и на </w:t>
      </w:r>
      <w:r w:rsidRPr="00E118DF">
        <w:rPr>
          <w:rFonts w:asciiTheme="majorHAnsi" w:hAnsiTheme="majorHAnsi" w:cs="Cambria"/>
        </w:rPr>
        <w:t>техничкој ваги капацитета 1000 Кг.</w:t>
      </w:r>
    </w:p>
    <w:p w:rsidR="00BE4EB1" w:rsidRPr="000519A8" w:rsidRDefault="00BE4EB1" w:rsidP="00BE4EB1">
      <w:pPr>
        <w:rPr>
          <w:rFonts w:asciiTheme="majorHAnsi" w:eastAsiaTheme="minorHAnsi" w:hAnsiTheme="majorHAnsi" w:cs="TimesNewRomanPSMT"/>
        </w:rPr>
      </w:pPr>
      <w:r w:rsidRPr="000519A8">
        <w:rPr>
          <w:rFonts w:asciiTheme="majorHAnsi" w:hAnsiTheme="majorHAnsi"/>
          <w:sz w:val="16"/>
          <w:szCs w:val="16"/>
          <w:lang w:val="sr-Cyrl-CS"/>
        </w:rPr>
        <w:t xml:space="preserve"> </w:t>
      </w:r>
      <w:r w:rsidRPr="000519A8">
        <w:rPr>
          <w:rFonts w:asciiTheme="majorHAnsi" w:eastAsiaTheme="minorHAnsi" w:hAnsiTheme="majorHAnsi" w:cs="TimesNewRomanPSMT"/>
          <w:b/>
        </w:rPr>
        <w:t>Истовар</w:t>
      </w:r>
      <w:r w:rsidRPr="000519A8">
        <w:rPr>
          <w:rFonts w:asciiTheme="majorHAnsi" w:eastAsiaTheme="minorHAnsi" w:hAnsiTheme="majorHAnsi" w:cs="TimesNewRomanPSMT"/>
        </w:rPr>
        <w:t xml:space="preserve"> из транспортних средстава вршиће се ручно или употребом ручних, хидрауличних палетних колица или помоћу виљушкара</w:t>
      </w:r>
      <w:r w:rsidRPr="000519A8">
        <w:rPr>
          <w:rFonts w:asciiTheme="majorHAnsi" w:eastAsiaTheme="minorHAnsi" w:hAnsiTheme="majorHAnsi" w:cs="TimesNewRomanPSMT"/>
          <w:lang w:val="sr-Cyrl-CS"/>
        </w:rPr>
        <w:t xml:space="preserve">. </w:t>
      </w:r>
    </w:p>
    <w:p w:rsidR="00BE4EB1" w:rsidRPr="000519A8" w:rsidRDefault="00BE4EB1" w:rsidP="00BE4EB1">
      <w:pPr>
        <w:autoSpaceDE w:val="0"/>
        <w:rPr>
          <w:rFonts w:asciiTheme="majorHAnsi" w:hAnsiTheme="majorHAnsi" w:cs="Arial"/>
          <w:lang w:val="sr-Cyrl-CS"/>
        </w:rPr>
      </w:pPr>
      <w:r w:rsidRPr="000519A8">
        <w:rPr>
          <w:rFonts w:asciiTheme="majorHAnsi" w:hAnsiTheme="majorHAnsi" w:cs="Arial"/>
          <w:b/>
        </w:rPr>
        <w:t>Сортирање</w:t>
      </w:r>
      <w:r w:rsidRPr="000519A8">
        <w:rPr>
          <w:rFonts w:asciiTheme="majorHAnsi" w:hAnsiTheme="majorHAnsi" w:cs="Arial"/>
          <w:lang w:val="sr-Cyrl-CS"/>
        </w:rPr>
        <w:t xml:space="preserve"> ЕЕ отпада</w:t>
      </w:r>
      <w:r w:rsidRPr="000519A8">
        <w:rPr>
          <w:rFonts w:asciiTheme="majorHAnsi" w:hAnsiTheme="majorHAnsi" w:cs="Arial"/>
        </w:rPr>
        <w:t xml:space="preserve"> врши</w:t>
      </w:r>
      <w:r>
        <w:rPr>
          <w:rFonts w:asciiTheme="majorHAnsi" w:hAnsiTheme="majorHAnsi" w:cs="Arial"/>
        </w:rPr>
        <w:t>ће се</w:t>
      </w:r>
      <w:r w:rsidRPr="000519A8">
        <w:rPr>
          <w:rFonts w:asciiTheme="majorHAnsi" w:hAnsiTheme="majorHAnsi" w:cs="Arial"/>
        </w:rPr>
        <w:t xml:space="preserve"> на разреде</w:t>
      </w:r>
      <w:r w:rsidRPr="000519A8">
        <w:rPr>
          <w:rFonts w:asciiTheme="majorHAnsi" w:hAnsiTheme="majorHAnsi" w:cs="Arial"/>
          <w:lang w:val="sr-Cyrl-CS"/>
        </w:rPr>
        <w:t xml:space="preserve"> у складу са </w:t>
      </w:r>
      <w:r w:rsidRPr="000519A8">
        <w:rPr>
          <w:rFonts w:asciiTheme="majorHAnsi" w:hAnsiTheme="majorHAnsi"/>
          <w:lang w:val="sr-Cyrl-CS"/>
        </w:rPr>
        <w:t>Правилником о листи електричних и електронских производа, мерама забране и ограничења коришћења, електричне и електронске опреме која садржи опасне материје, начину и поступку управљања отпадом од електричних и електронских производа („Сл.гласник РС“ број 99/2010).</w:t>
      </w:r>
    </w:p>
    <w:p w:rsidR="00BE4EB1" w:rsidRPr="000519A8" w:rsidRDefault="00BE4EB1" w:rsidP="00BE4EB1">
      <w:pPr>
        <w:rPr>
          <w:rFonts w:asciiTheme="majorHAnsi" w:hAnsiTheme="majorHAnsi" w:cs="Arial"/>
          <w:lang w:val="sr-Cyrl-CS"/>
        </w:rPr>
      </w:pPr>
      <w:r w:rsidRPr="000519A8">
        <w:rPr>
          <w:rFonts w:asciiTheme="majorHAnsi" w:hAnsiTheme="majorHAnsi" w:cs="Arial"/>
          <w:b/>
          <w:lang w:val="sr-Cyrl-CS"/>
        </w:rPr>
        <w:t>Сортирање отпадних возил</w:t>
      </w:r>
      <w:r w:rsidRPr="000519A8">
        <w:rPr>
          <w:rFonts w:asciiTheme="majorHAnsi" w:hAnsiTheme="majorHAnsi" w:cs="Arial"/>
          <w:b/>
        </w:rPr>
        <w:t>a</w:t>
      </w:r>
      <w:r w:rsidRPr="000519A8">
        <w:rPr>
          <w:rFonts w:asciiTheme="majorHAnsi" w:hAnsiTheme="majorHAnsi" w:cs="Arial"/>
          <w:lang w:val="sr-Cyrl-CS"/>
        </w:rPr>
        <w:t xml:space="preserve"> врши</w:t>
      </w:r>
      <w:r>
        <w:rPr>
          <w:rFonts w:asciiTheme="majorHAnsi" w:hAnsiTheme="majorHAnsi" w:cs="Arial"/>
          <w:lang w:val="sr-Cyrl-CS"/>
        </w:rPr>
        <w:t>ће се</w:t>
      </w:r>
      <w:r w:rsidRPr="000519A8">
        <w:rPr>
          <w:rFonts w:asciiTheme="majorHAnsi" w:hAnsiTheme="majorHAnsi" w:cs="Arial"/>
          <w:lang w:val="sr-Cyrl-CS"/>
        </w:rPr>
        <w:t xml:space="preserve"> у складу са Правилником о начину и поступку са отпадним возилима </w:t>
      </w:r>
      <w:r w:rsidRPr="000519A8">
        <w:rPr>
          <w:rFonts w:asciiTheme="majorHAnsi" w:hAnsiTheme="majorHAnsi"/>
          <w:lang w:val="sr-Cyrl-CS"/>
        </w:rPr>
        <w:t>(„Сл.гласник РС“ број 98/2010).</w:t>
      </w:r>
    </w:p>
    <w:p w:rsidR="00BE4EB1" w:rsidRPr="000519A8" w:rsidRDefault="00BE4EB1" w:rsidP="00BE4EB1">
      <w:pPr>
        <w:rPr>
          <w:rFonts w:asciiTheme="majorHAnsi" w:hAnsiTheme="majorHAnsi"/>
          <w:lang w:val="sr-Cyrl-CS"/>
        </w:rPr>
      </w:pPr>
      <w:r w:rsidRPr="000519A8">
        <w:rPr>
          <w:rFonts w:asciiTheme="majorHAnsi" w:hAnsiTheme="majorHAnsi"/>
          <w:lang w:val="sr-Latn-CS"/>
        </w:rPr>
        <w:t xml:space="preserve">У случају када се визуелним путем утврди да материјали не одговарају условима из захтева или потребама </w:t>
      </w:r>
      <w:r>
        <w:rPr>
          <w:rFonts w:asciiTheme="majorHAnsi" w:hAnsiTheme="majorHAnsi"/>
          <w:lang w:val="sr-Cyrl-CS"/>
        </w:rPr>
        <w:t>н</w:t>
      </w:r>
      <w:r w:rsidRPr="000519A8">
        <w:rPr>
          <w:rFonts w:asciiTheme="majorHAnsi" w:hAnsiTheme="majorHAnsi"/>
          <w:lang w:val="sr-Cyrl-CS"/>
        </w:rPr>
        <w:t xml:space="preserve">осиоца Пројекта </w:t>
      </w:r>
      <w:r w:rsidRPr="000519A8">
        <w:rPr>
          <w:rFonts w:asciiTheme="majorHAnsi" w:hAnsiTheme="majorHAnsi"/>
          <w:lang w:val="sr-Latn-CS"/>
        </w:rPr>
        <w:t xml:space="preserve">исти </w:t>
      </w:r>
      <w:r>
        <w:rPr>
          <w:rFonts w:asciiTheme="majorHAnsi" w:hAnsiTheme="majorHAnsi"/>
        </w:rPr>
        <w:t xml:space="preserve">ће </w:t>
      </w:r>
      <w:r w:rsidRPr="000519A8">
        <w:rPr>
          <w:rFonts w:asciiTheme="majorHAnsi" w:hAnsiTheme="majorHAnsi"/>
          <w:lang w:val="sr-Latn-CS"/>
        </w:rPr>
        <w:t>се одмах враћа</w:t>
      </w:r>
      <w:r>
        <w:rPr>
          <w:rFonts w:asciiTheme="majorHAnsi" w:hAnsiTheme="majorHAnsi"/>
        </w:rPr>
        <w:t>ти</w:t>
      </w:r>
      <w:r w:rsidRPr="000519A8">
        <w:rPr>
          <w:rFonts w:asciiTheme="majorHAnsi" w:hAnsiTheme="majorHAnsi"/>
          <w:lang w:val="sr-Latn-CS"/>
        </w:rPr>
        <w:t xml:space="preserve"> добављачу,</w:t>
      </w:r>
      <w:r w:rsidRPr="000519A8">
        <w:rPr>
          <w:rFonts w:asciiTheme="majorHAnsi" w:hAnsiTheme="majorHAnsi"/>
          <w:lang w:val="sr-Cyrl-CS"/>
        </w:rPr>
        <w:t xml:space="preserve"> </w:t>
      </w:r>
      <w:r w:rsidRPr="000519A8">
        <w:rPr>
          <w:rFonts w:asciiTheme="majorHAnsi" w:hAnsiTheme="majorHAnsi"/>
          <w:lang w:val="sr-Latn-CS"/>
        </w:rPr>
        <w:t>коришћењем возила којим је и допремљен.</w:t>
      </w:r>
    </w:p>
    <w:p w:rsidR="00BE4EB1" w:rsidRPr="00FA0114" w:rsidRDefault="00BE4EB1" w:rsidP="00BE4EB1">
      <w:pPr>
        <w:tabs>
          <w:tab w:val="left" w:pos="426"/>
        </w:tabs>
        <w:rPr>
          <w:rFonts w:asciiTheme="majorHAnsi" w:hAnsiTheme="majorHAnsi"/>
          <w:bCs/>
        </w:rPr>
      </w:pPr>
      <w:r w:rsidRPr="000519A8">
        <w:rPr>
          <w:rFonts w:asciiTheme="majorHAnsi" w:hAnsiTheme="majorHAnsi"/>
          <w:b/>
          <w:lang w:val="sr-Cyrl-CS"/>
        </w:rPr>
        <w:t>Формирање документације</w:t>
      </w:r>
      <w:r w:rsidRPr="000519A8">
        <w:rPr>
          <w:rFonts w:asciiTheme="majorHAnsi" w:hAnsiTheme="majorHAnsi"/>
          <w:lang w:val="sr-Cyrl-CS"/>
        </w:rPr>
        <w:t xml:space="preserve"> врши</w:t>
      </w:r>
      <w:r>
        <w:rPr>
          <w:rFonts w:asciiTheme="majorHAnsi" w:hAnsiTheme="majorHAnsi"/>
          <w:lang w:val="sr-Cyrl-CS"/>
        </w:rPr>
        <w:t>ће</w:t>
      </w:r>
      <w:r w:rsidRPr="000519A8">
        <w:rPr>
          <w:rFonts w:asciiTheme="majorHAnsi" w:hAnsiTheme="majorHAnsi"/>
          <w:lang w:val="sr-Cyrl-CS"/>
        </w:rPr>
        <w:t xml:space="preserve"> се у складу са </w:t>
      </w:r>
      <w:r w:rsidRPr="000519A8">
        <w:rPr>
          <w:rFonts w:asciiTheme="majorHAnsi" w:hAnsiTheme="majorHAnsi"/>
          <w:lang w:val="sr-Latn-CS"/>
        </w:rPr>
        <w:t>Закон</w:t>
      </w:r>
      <w:r w:rsidRPr="000519A8">
        <w:rPr>
          <w:rFonts w:asciiTheme="majorHAnsi" w:hAnsiTheme="majorHAnsi"/>
          <w:lang w:val="sr-Cyrl-CS"/>
        </w:rPr>
        <w:t>ом</w:t>
      </w:r>
      <w:r w:rsidRPr="000519A8">
        <w:rPr>
          <w:rFonts w:asciiTheme="majorHAnsi" w:hAnsiTheme="majorHAnsi"/>
          <w:lang w:val="sr-Latn-CS"/>
        </w:rPr>
        <w:t xml:space="preserve"> о управљању отпадом (</w:t>
      </w:r>
      <w:r w:rsidRPr="000519A8">
        <w:rPr>
          <w:rFonts w:asciiTheme="majorHAnsi" w:hAnsiTheme="majorHAnsi"/>
          <w:lang w:val="sr-Cyrl-CS"/>
        </w:rPr>
        <w:t>„</w:t>
      </w:r>
      <w:r w:rsidRPr="000519A8">
        <w:rPr>
          <w:rFonts w:asciiTheme="majorHAnsi" w:hAnsiTheme="majorHAnsi"/>
          <w:lang w:val="sr-Latn-CS"/>
        </w:rPr>
        <w:t>Службени гласник РС" број 36/09</w:t>
      </w:r>
      <w:r w:rsidRPr="000519A8">
        <w:rPr>
          <w:rFonts w:asciiTheme="majorHAnsi" w:hAnsiTheme="majorHAnsi"/>
        </w:rPr>
        <w:t>,</w:t>
      </w:r>
      <w:r w:rsidRPr="000519A8">
        <w:rPr>
          <w:rFonts w:asciiTheme="majorHAnsi" w:hAnsiTheme="majorHAnsi"/>
          <w:lang w:val="sr-Latn-CS"/>
        </w:rPr>
        <w:t xml:space="preserve"> 88/10</w:t>
      </w:r>
      <w:r w:rsidRPr="000519A8">
        <w:rPr>
          <w:rFonts w:asciiTheme="majorHAnsi" w:hAnsiTheme="majorHAnsi"/>
        </w:rPr>
        <w:t xml:space="preserve"> и 14/16</w:t>
      </w:r>
      <w:r w:rsidRPr="000519A8">
        <w:rPr>
          <w:rFonts w:asciiTheme="majorHAnsi" w:hAnsiTheme="majorHAnsi"/>
          <w:lang w:val="sr-Latn-CS"/>
        </w:rPr>
        <w:t>)</w:t>
      </w:r>
      <w:r w:rsidRPr="00FA0114">
        <w:rPr>
          <w:rFonts w:asciiTheme="majorHAnsi" w:hAnsiTheme="majorHAnsi"/>
          <w:bCs/>
          <w:lang w:val="sr-Latn-CS"/>
        </w:rPr>
        <w:t xml:space="preserve">  и Правилником о </w:t>
      </w:r>
      <w:r w:rsidRPr="00FA0114">
        <w:rPr>
          <w:rFonts w:asciiTheme="majorHAnsi" w:hAnsiTheme="majorHAnsi"/>
        </w:rPr>
        <w:t>обрасцу Документа о кретању опасног отпада, обрасцу претходног обавештења, начину његовог достављања и упутству за њихово попуњавање ("Службени гласник РС", број 17/17)</w:t>
      </w:r>
      <w:r>
        <w:rPr>
          <w:rFonts w:asciiTheme="majorHAnsi" w:hAnsiTheme="majorHAnsi"/>
        </w:rPr>
        <w:t>.</w:t>
      </w:r>
    </w:p>
    <w:p w:rsidR="00BE4EB1" w:rsidRPr="000519A8" w:rsidRDefault="00BE4EB1" w:rsidP="00BE4EB1">
      <w:pPr>
        <w:pStyle w:val="ListParagraph"/>
        <w:tabs>
          <w:tab w:val="left" w:pos="426"/>
        </w:tabs>
        <w:ind w:left="0"/>
        <w:rPr>
          <w:rFonts w:asciiTheme="majorHAnsi" w:hAnsiTheme="majorHAnsi"/>
          <w:bCs/>
          <w:lang w:val="sr-Cyrl-CS"/>
        </w:rPr>
      </w:pPr>
      <w:r w:rsidRPr="000519A8">
        <w:rPr>
          <w:rFonts w:asciiTheme="majorHAnsi" w:hAnsiTheme="majorHAnsi"/>
          <w:bCs/>
          <w:lang w:val="sr-Cyrl-CS"/>
        </w:rPr>
        <w:t>Прималац отпада је обавезан да попуни део Д Документа</w:t>
      </w:r>
      <w:r w:rsidRPr="000519A8">
        <w:rPr>
          <w:rFonts w:asciiTheme="majorHAnsi" w:hAnsiTheme="majorHAnsi"/>
          <w:bCs/>
          <w:lang w:val="sr-Latn-CS"/>
        </w:rPr>
        <w:t xml:space="preserve"> </w:t>
      </w:r>
      <w:r>
        <w:rPr>
          <w:rFonts w:asciiTheme="majorHAnsi" w:hAnsiTheme="majorHAnsi"/>
          <w:bCs/>
        </w:rPr>
        <w:t xml:space="preserve">о кретању отпада, односно </w:t>
      </w:r>
      <w:r w:rsidRPr="000519A8">
        <w:rPr>
          <w:rFonts w:asciiTheme="majorHAnsi" w:hAnsiTheme="majorHAnsi"/>
          <w:bCs/>
          <w:lang w:val="sr-Latn-CS"/>
        </w:rPr>
        <w:t xml:space="preserve"> Документа о кретању опасног отпада</w:t>
      </w:r>
      <w:r w:rsidRPr="000519A8">
        <w:rPr>
          <w:rFonts w:asciiTheme="majorHAnsi" w:hAnsiTheme="majorHAnsi"/>
          <w:bCs/>
          <w:lang w:val="sr-Cyrl-CS"/>
        </w:rPr>
        <w:t>.</w:t>
      </w:r>
    </w:p>
    <w:p w:rsidR="00BE4EB1" w:rsidRPr="000519A8" w:rsidRDefault="00BE4EB1" w:rsidP="00BE4EB1">
      <w:pPr>
        <w:pStyle w:val="ListParagraph"/>
        <w:tabs>
          <w:tab w:val="left" w:pos="426"/>
        </w:tabs>
        <w:ind w:left="0"/>
        <w:rPr>
          <w:rFonts w:asciiTheme="majorHAnsi" w:hAnsiTheme="majorHAnsi"/>
          <w:bCs/>
          <w:lang w:val="sr-Cyrl-CS"/>
        </w:rPr>
      </w:pPr>
      <w:r w:rsidRPr="000519A8">
        <w:rPr>
          <w:rFonts w:asciiTheme="majorHAnsi" w:hAnsiTheme="majorHAnsi"/>
          <w:bCs/>
          <w:lang w:val="sr-Cyrl-CS"/>
        </w:rPr>
        <w:lastRenderedPageBreak/>
        <w:t>Формирање документације о отпадним возилима врши</w:t>
      </w:r>
      <w:r>
        <w:rPr>
          <w:rFonts w:asciiTheme="majorHAnsi" w:hAnsiTheme="majorHAnsi"/>
          <w:bCs/>
          <w:lang w:val="sr-Cyrl-CS"/>
        </w:rPr>
        <w:t>ће</w:t>
      </w:r>
      <w:r w:rsidRPr="000519A8">
        <w:rPr>
          <w:rFonts w:asciiTheme="majorHAnsi" w:hAnsiTheme="majorHAnsi"/>
          <w:bCs/>
          <w:lang w:val="sr-Cyrl-CS"/>
        </w:rPr>
        <w:t xml:space="preserve"> се у складу са </w:t>
      </w:r>
      <w:r w:rsidRPr="000519A8">
        <w:rPr>
          <w:rFonts w:asciiTheme="majorHAnsi" w:hAnsiTheme="majorHAnsi" w:cs="Arial"/>
          <w:lang w:val="sr-Cyrl-CS"/>
        </w:rPr>
        <w:t xml:space="preserve"> Правилником о начину и поступку са отпадним возилима </w:t>
      </w:r>
      <w:r w:rsidRPr="000519A8">
        <w:rPr>
          <w:rFonts w:asciiTheme="majorHAnsi" w:hAnsiTheme="majorHAnsi"/>
          <w:lang w:val="sr-Cyrl-CS"/>
        </w:rPr>
        <w:t>(„Сл.гласник РС“ број 98/2010).</w:t>
      </w:r>
    </w:p>
    <w:p w:rsidR="00BE4EB1" w:rsidRPr="006D25B5" w:rsidRDefault="00BE4EB1" w:rsidP="00BE4EB1">
      <w:pPr>
        <w:jc w:val="both"/>
        <w:rPr>
          <w:rFonts w:asciiTheme="majorHAnsi" w:hAnsiTheme="majorHAnsi"/>
          <w:u w:val="single"/>
          <w:lang w:val="sr-Cyrl-CS"/>
        </w:rPr>
      </w:pPr>
      <w:r w:rsidRPr="006D25B5">
        <w:rPr>
          <w:rFonts w:asciiTheme="majorHAnsi" w:hAnsiTheme="majorHAnsi"/>
          <w:u w:val="single"/>
          <w:lang w:val="sr-Cyrl-CS"/>
        </w:rPr>
        <w:t>ПРИВРЕМЕНО СКЛАДИШТЕЊЕ</w:t>
      </w:r>
    </w:p>
    <w:p w:rsidR="00BE4EB1" w:rsidRPr="000519A8" w:rsidRDefault="00BE4EB1" w:rsidP="00BE4EB1">
      <w:pPr>
        <w:rPr>
          <w:rFonts w:asciiTheme="majorHAnsi" w:hAnsiTheme="majorHAnsi"/>
          <w:lang w:val="ru-RU"/>
        </w:rPr>
      </w:pPr>
      <w:r w:rsidRPr="000519A8">
        <w:rPr>
          <w:rFonts w:asciiTheme="majorHAnsi" w:hAnsiTheme="majorHAnsi"/>
          <w:b/>
          <w:lang w:val="sr-Cyrl-CS"/>
        </w:rPr>
        <w:t>ЕЕ отпад</w:t>
      </w:r>
      <w:r w:rsidRPr="000519A8">
        <w:rPr>
          <w:rFonts w:asciiTheme="majorHAnsi" w:hAnsiTheme="majorHAnsi"/>
          <w:lang w:val="ru-RU"/>
        </w:rPr>
        <w:t xml:space="preserve"> биће привремено складиштен у </w:t>
      </w:r>
      <w:r>
        <w:rPr>
          <w:rFonts w:asciiTheme="majorHAnsi" w:hAnsiTheme="majorHAnsi"/>
          <w:lang w:val="ru-RU"/>
        </w:rPr>
        <w:t>издвојеном делу објекта на површини од 50м</w:t>
      </w:r>
      <w:r w:rsidRPr="005F4DD4">
        <w:rPr>
          <w:rFonts w:asciiTheme="majorHAnsi" w:hAnsiTheme="majorHAnsi"/>
          <w:vertAlign w:val="superscript"/>
          <w:lang w:val="ru-RU"/>
        </w:rPr>
        <w:t>2</w:t>
      </w:r>
      <w:r>
        <w:rPr>
          <w:rFonts w:asciiTheme="majorHAnsi" w:hAnsiTheme="majorHAnsi"/>
          <w:lang w:val="ru-RU"/>
        </w:rPr>
        <w:t xml:space="preserve">. Максимални капацитет складишта ЕЕ отпада </w:t>
      </w:r>
      <w:r w:rsidRPr="008E7F98">
        <w:rPr>
          <w:rFonts w:asciiTheme="majorHAnsi" w:hAnsiTheme="majorHAnsi"/>
          <w:lang w:val="ru-RU"/>
        </w:rPr>
        <w:t>биће 25 тона.</w:t>
      </w:r>
      <w:r>
        <w:rPr>
          <w:rFonts w:asciiTheme="majorHAnsi" w:hAnsiTheme="majorHAnsi"/>
          <w:lang w:val="ru-RU"/>
        </w:rPr>
        <w:t xml:space="preserve"> ЕЕ отпад ће се складиштити </w:t>
      </w:r>
      <w:r w:rsidRPr="000519A8">
        <w:rPr>
          <w:rFonts w:asciiTheme="majorHAnsi" w:hAnsiTheme="majorHAnsi"/>
          <w:lang w:val="ru-RU"/>
        </w:rPr>
        <w:t xml:space="preserve">тако да се не меша са другим отпадом и да се може, ради поновне употребе, искоришћења или рециклаже сврстати одвојено по разредима отпадне опреме </w:t>
      </w:r>
      <w:r w:rsidRPr="000519A8">
        <w:rPr>
          <w:rFonts w:asciiTheme="majorHAnsi" w:hAnsiTheme="majorHAnsi"/>
          <w:lang w:val="sr-Cyrl-CS"/>
        </w:rPr>
        <w:t>у складу са Правилником о листи електричних и електронских производа, мерама забране и ограничења коришћења, електричне и електронске опреме која садржи опасне материје, начину и поступку управљања отпадом од електричних и електронских производа („Сл.гласник РС“ број 99/2010).</w:t>
      </w:r>
      <w:r w:rsidRPr="000519A8">
        <w:rPr>
          <w:rFonts w:asciiTheme="majorHAnsi" w:hAnsiTheme="majorHAnsi"/>
          <w:lang w:val="ru-RU"/>
        </w:rPr>
        <w:t xml:space="preserve"> Отпадна ЕЕ опрема</w:t>
      </w:r>
      <w:r w:rsidRPr="000519A8">
        <w:rPr>
          <w:rFonts w:asciiTheme="majorHAnsi" w:hAnsiTheme="majorHAnsi"/>
          <w:lang w:val="sr-Cyrl-CS"/>
        </w:rPr>
        <w:t xml:space="preserve"> се </w:t>
      </w:r>
      <w:r w:rsidRPr="000519A8">
        <w:rPr>
          <w:rFonts w:asciiTheme="majorHAnsi" w:hAnsiTheme="majorHAnsi"/>
          <w:lang w:val="ru-RU"/>
        </w:rPr>
        <w:t xml:space="preserve">складишти да се пре третмана не згњечи, издроби или на други начин уништи или загади опасним или другим материјама, тако да њена поновна употреба, искоришћење или рециклажа није онемогућена или изводљива без несразмерно високих трошкова. </w:t>
      </w:r>
    </w:p>
    <w:p w:rsidR="00BE4EB1" w:rsidRPr="000519A8" w:rsidRDefault="00BE4EB1" w:rsidP="00BE4EB1">
      <w:pPr>
        <w:spacing w:line="276" w:lineRule="auto"/>
        <w:rPr>
          <w:rFonts w:asciiTheme="majorHAnsi" w:hAnsiTheme="majorHAnsi"/>
          <w:lang w:val="sr-Cyrl-CS"/>
        </w:rPr>
      </w:pPr>
      <w:r w:rsidRPr="000519A8">
        <w:rPr>
          <w:rFonts w:asciiTheme="majorHAnsi" w:hAnsiTheme="majorHAnsi"/>
          <w:lang w:val="sr-Cyrl-CS"/>
        </w:rPr>
        <w:t xml:space="preserve">Отпад се складишти до </w:t>
      </w:r>
      <w:r>
        <w:rPr>
          <w:rFonts w:asciiTheme="majorHAnsi" w:hAnsiTheme="majorHAnsi"/>
          <w:lang w:val="sr-Cyrl-CS"/>
        </w:rPr>
        <w:t>от</w:t>
      </w:r>
      <w:r w:rsidRPr="000519A8">
        <w:rPr>
          <w:rFonts w:asciiTheme="majorHAnsi" w:hAnsiTheme="majorHAnsi"/>
          <w:lang w:val="sr-Cyrl-CS"/>
        </w:rPr>
        <w:t>премања на третман</w:t>
      </w:r>
      <w:r>
        <w:rPr>
          <w:rFonts w:asciiTheme="majorHAnsi" w:hAnsiTheme="majorHAnsi"/>
          <w:lang w:val="sr-Cyrl-CS"/>
        </w:rPr>
        <w:t xml:space="preserve"> овлашћеним оператерима</w:t>
      </w:r>
      <w:r w:rsidRPr="000519A8">
        <w:rPr>
          <w:rFonts w:asciiTheme="majorHAnsi" w:hAnsiTheme="majorHAnsi"/>
          <w:lang w:val="sr-Cyrl-CS"/>
        </w:rPr>
        <w:t xml:space="preserve">. </w:t>
      </w:r>
    </w:p>
    <w:p w:rsidR="00BE4EB1" w:rsidRPr="000519A8" w:rsidRDefault="00BE4EB1" w:rsidP="00BE4EB1">
      <w:pPr>
        <w:autoSpaceDE w:val="0"/>
        <w:rPr>
          <w:rFonts w:asciiTheme="majorHAnsi" w:hAnsiTheme="majorHAnsi"/>
          <w:lang w:val="sr-Cyrl-CS"/>
        </w:rPr>
      </w:pPr>
      <w:r w:rsidRPr="000519A8">
        <w:rPr>
          <w:rFonts w:asciiTheme="majorHAnsi" w:hAnsiTheme="majorHAnsi"/>
          <w:b/>
          <w:lang w:val="sr-Cyrl-CS"/>
        </w:rPr>
        <w:t>Отпадна возила</w:t>
      </w:r>
      <w:r w:rsidRPr="000519A8">
        <w:rPr>
          <w:rFonts w:asciiTheme="majorHAnsi" w:hAnsiTheme="majorHAnsi"/>
          <w:lang w:val="sr-Cyrl-CS"/>
        </w:rPr>
        <w:t xml:space="preserve"> биће складиштена на избетонираном платоу са нивелацијом ка сливној решетци која води у сепаратор масти и уља. </w:t>
      </w:r>
    </w:p>
    <w:p w:rsidR="00BE4EB1" w:rsidRDefault="00BE4EB1" w:rsidP="00BE4EB1">
      <w:pPr>
        <w:rPr>
          <w:rFonts w:asciiTheme="majorHAnsi" w:hAnsiTheme="majorHAnsi"/>
          <w:lang w:val="ru-RU"/>
        </w:rPr>
      </w:pPr>
      <w:r w:rsidRPr="000519A8">
        <w:rPr>
          <w:rFonts w:asciiTheme="majorHAnsi" w:hAnsiTheme="majorHAnsi"/>
          <w:lang w:val="sr-Cyrl-CS"/>
        </w:rPr>
        <w:t>Испод возила ће бити постављена плитка посуда ради сакупљања случајно изливене течности.</w:t>
      </w:r>
      <w:r w:rsidRPr="000519A8">
        <w:rPr>
          <w:rFonts w:asciiTheme="majorHAnsi" w:hAnsiTheme="majorHAnsi"/>
          <w:lang w:val="ru-RU"/>
        </w:rPr>
        <w:t xml:space="preserve"> Возила се неће слагати једно на друго како не би дошло до оштећења делова који садрже течности или делова који се могу поново употребити. </w:t>
      </w:r>
    </w:p>
    <w:p w:rsidR="00BE4EB1" w:rsidRPr="000519A8" w:rsidRDefault="00BE4EB1" w:rsidP="00BE4EB1">
      <w:pPr>
        <w:rPr>
          <w:rFonts w:asciiTheme="majorHAnsi" w:hAnsiTheme="majorHAnsi" w:cs="Arial"/>
          <w:lang w:val="sr-Cyrl-CS"/>
        </w:rPr>
      </w:pPr>
      <w:r w:rsidRPr="000519A8">
        <w:rPr>
          <w:rFonts w:asciiTheme="majorHAnsi" w:hAnsiTheme="majorHAnsi"/>
          <w:lang w:val="ru-RU"/>
        </w:rPr>
        <w:t xml:space="preserve">Поступање са отпадним возилима биће у складу са Правилником о начину и поступку управљања отпадним возилима </w:t>
      </w:r>
      <w:r w:rsidRPr="000519A8">
        <w:rPr>
          <w:rFonts w:asciiTheme="majorHAnsi" w:hAnsiTheme="majorHAnsi"/>
          <w:lang w:val="sr-Cyrl-CS"/>
        </w:rPr>
        <w:t>(„Сл.гласник РС“ број 98/2010).</w:t>
      </w:r>
      <w:r w:rsidRPr="000519A8">
        <w:rPr>
          <w:rFonts w:asciiTheme="majorHAnsi" w:hAnsiTheme="majorHAnsi" w:cs="Arial"/>
          <w:lang w:val="sr-Cyrl-CS"/>
        </w:rPr>
        <w:t xml:space="preserve">  Капацитет складишта отпадних возила биће </w:t>
      </w:r>
      <w:r>
        <w:rPr>
          <w:rFonts w:asciiTheme="majorHAnsi" w:hAnsiTheme="majorHAnsi" w:cs="Arial"/>
          <w:lang w:val="sr-Cyrl-CS"/>
        </w:rPr>
        <w:t>24</w:t>
      </w:r>
      <w:r w:rsidRPr="000519A8">
        <w:rPr>
          <w:rFonts w:asciiTheme="majorHAnsi" w:hAnsiTheme="majorHAnsi" w:cs="Arial"/>
          <w:lang w:val="sr-Cyrl-CS"/>
        </w:rPr>
        <w:t xml:space="preserve"> отпадних возила.</w:t>
      </w:r>
    </w:p>
    <w:tbl>
      <w:tblPr>
        <w:tblStyle w:val="TableGrid"/>
        <w:tblW w:w="4590" w:type="dxa"/>
        <w:jc w:val="center"/>
        <w:tblLook w:val="04A0" w:firstRow="1" w:lastRow="0" w:firstColumn="1" w:lastColumn="0" w:noHBand="0" w:noVBand="1"/>
      </w:tblPr>
      <w:tblGrid>
        <w:gridCol w:w="382"/>
        <w:gridCol w:w="382"/>
        <w:gridCol w:w="382"/>
        <w:gridCol w:w="382"/>
        <w:gridCol w:w="382"/>
        <w:gridCol w:w="382"/>
        <w:gridCol w:w="383"/>
        <w:gridCol w:w="383"/>
        <w:gridCol w:w="383"/>
        <w:gridCol w:w="383"/>
        <w:gridCol w:w="383"/>
        <w:gridCol w:w="383"/>
      </w:tblGrid>
      <w:tr w:rsidR="00BE4EB1" w:rsidRPr="000519A8" w:rsidTr="00911AC3">
        <w:trPr>
          <w:trHeight w:val="215"/>
          <w:jc w:val="center"/>
        </w:trPr>
        <w:tc>
          <w:tcPr>
            <w:tcW w:w="382" w:type="dxa"/>
            <w:shd w:val="clear" w:color="auto" w:fill="FFFF00"/>
            <w:vAlign w:val="center"/>
          </w:tcPr>
          <w:p w:rsidR="00BE4EB1" w:rsidRPr="000519A8" w:rsidRDefault="00BE4EB1" w:rsidP="00911AC3">
            <w:pPr>
              <w:jc w:val="center"/>
              <w:rPr>
                <w:rFonts w:asciiTheme="majorHAnsi" w:hAnsiTheme="majorHAnsi"/>
                <w:b/>
                <w:sz w:val="14"/>
                <w:szCs w:val="14"/>
                <w:lang w:val="sr-Cyrl-CS"/>
              </w:rPr>
            </w:pPr>
          </w:p>
          <w:p w:rsidR="00BE4EB1" w:rsidRPr="000519A8" w:rsidRDefault="00BE4EB1" w:rsidP="00911AC3">
            <w:pPr>
              <w:jc w:val="center"/>
              <w:rPr>
                <w:rFonts w:asciiTheme="majorHAnsi" w:hAnsiTheme="majorHAnsi"/>
                <w:b/>
                <w:sz w:val="14"/>
                <w:szCs w:val="14"/>
                <w:lang w:val="sr-Cyrl-CS"/>
              </w:rPr>
            </w:pPr>
            <w:r w:rsidRPr="000519A8">
              <w:rPr>
                <w:rFonts w:asciiTheme="majorHAnsi" w:hAnsiTheme="majorHAnsi"/>
                <w:b/>
                <w:sz w:val="14"/>
                <w:szCs w:val="14"/>
                <w:lang w:val="sr-Cyrl-CS"/>
              </w:rPr>
              <w:t>1</w:t>
            </w:r>
          </w:p>
          <w:p w:rsidR="00BE4EB1" w:rsidRPr="000519A8" w:rsidRDefault="00BE4EB1" w:rsidP="00911AC3">
            <w:pPr>
              <w:jc w:val="center"/>
              <w:rPr>
                <w:rFonts w:asciiTheme="majorHAnsi" w:hAnsiTheme="majorHAnsi"/>
                <w:b/>
                <w:sz w:val="14"/>
                <w:szCs w:val="14"/>
                <w:lang w:val="sr-Cyrl-CS"/>
              </w:rPr>
            </w:pPr>
          </w:p>
        </w:tc>
        <w:tc>
          <w:tcPr>
            <w:tcW w:w="382" w:type="dxa"/>
            <w:shd w:val="clear" w:color="auto" w:fill="FFFF00"/>
            <w:vAlign w:val="center"/>
          </w:tcPr>
          <w:p w:rsidR="00BE4EB1" w:rsidRPr="000519A8" w:rsidRDefault="00BE4EB1" w:rsidP="00911AC3">
            <w:pPr>
              <w:jc w:val="center"/>
              <w:rPr>
                <w:rFonts w:asciiTheme="majorHAnsi" w:hAnsiTheme="majorHAnsi"/>
                <w:b/>
                <w:sz w:val="14"/>
                <w:szCs w:val="14"/>
                <w:lang w:val="sr-Cyrl-CS"/>
              </w:rPr>
            </w:pPr>
            <w:r w:rsidRPr="000519A8">
              <w:rPr>
                <w:rFonts w:asciiTheme="majorHAnsi" w:hAnsiTheme="majorHAnsi"/>
                <w:b/>
                <w:sz w:val="14"/>
                <w:szCs w:val="14"/>
                <w:lang w:val="sr-Cyrl-CS"/>
              </w:rPr>
              <w:t>2</w:t>
            </w:r>
          </w:p>
        </w:tc>
        <w:tc>
          <w:tcPr>
            <w:tcW w:w="382" w:type="dxa"/>
            <w:shd w:val="clear" w:color="auto" w:fill="FFFF00"/>
            <w:vAlign w:val="center"/>
          </w:tcPr>
          <w:p w:rsidR="00BE4EB1" w:rsidRPr="000519A8" w:rsidRDefault="00BE4EB1" w:rsidP="00911AC3">
            <w:pPr>
              <w:jc w:val="center"/>
              <w:rPr>
                <w:rFonts w:asciiTheme="majorHAnsi" w:hAnsiTheme="majorHAnsi"/>
                <w:b/>
                <w:sz w:val="14"/>
                <w:szCs w:val="14"/>
                <w:lang w:val="sr-Cyrl-CS"/>
              </w:rPr>
            </w:pPr>
            <w:r w:rsidRPr="000519A8">
              <w:rPr>
                <w:rFonts w:asciiTheme="majorHAnsi" w:hAnsiTheme="majorHAnsi"/>
                <w:b/>
                <w:sz w:val="14"/>
                <w:szCs w:val="14"/>
                <w:lang w:val="sr-Cyrl-CS"/>
              </w:rPr>
              <w:t>3</w:t>
            </w:r>
          </w:p>
        </w:tc>
        <w:tc>
          <w:tcPr>
            <w:tcW w:w="382" w:type="dxa"/>
            <w:shd w:val="clear" w:color="auto" w:fill="FFFF00"/>
            <w:vAlign w:val="center"/>
          </w:tcPr>
          <w:p w:rsidR="00BE4EB1" w:rsidRPr="000519A8" w:rsidRDefault="00BE4EB1" w:rsidP="00911AC3">
            <w:pPr>
              <w:jc w:val="center"/>
              <w:rPr>
                <w:rFonts w:asciiTheme="majorHAnsi" w:hAnsiTheme="majorHAnsi"/>
                <w:b/>
                <w:sz w:val="14"/>
                <w:szCs w:val="14"/>
                <w:lang w:val="sr-Cyrl-CS"/>
              </w:rPr>
            </w:pPr>
            <w:r w:rsidRPr="000519A8">
              <w:rPr>
                <w:rFonts w:asciiTheme="majorHAnsi" w:hAnsiTheme="majorHAnsi"/>
                <w:b/>
                <w:sz w:val="14"/>
                <w:szCs w:val="14"/>
                <w:lang w:val="sr-Cyrl-CS"/>
              </w:rPr>
              <w:t>4</w:t>
            </w:r>
          </w:p>
        </w:tc>
        <w:tc>
          <w:tcPr>
            <w:tcW w:w="382" w:type="dxa"/>
            <w:shd w:val="clear" w:color="auto" w:fill="FFFF00"/>
            <w:vAlign w:val="center"/>
          </w:tcPr>
          <w:p w:rsidR="00BE4EB1" w:rsidRPr="000519A8" w:rsidRDefault="00BE4EB1" w:rsidP="00911AC3">
            <w:pPr>
              <w:jc w:val="center"/>
              <w:rPr>
                <w:rFonts w:asciiTheme="majorHAnsi" w:hAnsiTheme="majorHAnsi"/>
                <w:b/>
                <w:sz w:val="14"/>
                <w:szCs w:val="14"/>
                <w:lang w:val="sr-Cyrl-CS"/>
              </w:rPr>
            </w:pPr>
            <w:r w:rsidRPr="000519A8">
              <w:rPr>
                <w:rFonts w:asciiTheme="majorHAnsi" w:hAnsiTheme="majorHAnsi"/>
                <w:b/>
                <w:sz w:val="14"/>
                <w:szCs w:val="14"/>
                <w:lang w:val="sr-Cyrl-CS"/>
              </w:rPr>
              <w:t>5</w:t>
            </w:r>
          </w:p>
        </w:tc>
        <w:tc>
          <w:tcPr>
            <w:tcW w:w="382" w:type="dxa"/>
            <w:shd w:val="clear" w:color="auto" w:fill="FFFF00"/>
            <w:vAlign w:val="center"/>
          </w:tcPr>
          <w:p w:rsidR="00BE4EB1" w:rsidRPr="000519A8" w:rsidRDefault="00BE4EB1" w:rsidP="00911AC3">
            <w:pPr>
              <w:jc w:val="center"/>
              <w:rPr>
                <w:rFonts w:asciiTheme="majorHAnsi" w:hAnsiTheme="majorHAnsi"/>
                <w:b/>
                <w:sz w:val="14"/>
                <w:szCs w:val="14"/>
                <w:lang w:val="sr-Cyrl-CS"/>
              </w:rPr>
            </w:pPr>
            <w:r w:rsidRPr="000519A8">
              <w:rPr>
                <w:rFonts w:asciiTheme="majorHAnsi" w:hAnsiTheme="majorHAnsi"/>
                <w:b/>
                <w:sz w:val="14"/>
                <w:szCs w:val="14"/>
                <w:lang w:val="sr-Cyrl-CS"/>
              </w:rPr>
              <w:t>6</w:t>
            </w:r>
          </w:p>
        </w:tc>
        <w:tc>
          <w:tcPr>
            <w:tcW w:w="383" w:type="dxa"/>
            <w:shd w:val="clear" w:color="auto" w:fill="FFFF00"/>
            <w:vAlign w:val="center"/>
          </w:tcPr>
          <w:p w:rsidR="00BE4EB1" w:rsidRPr="000519A8" w:rsidRDefault="00BE4EB1" w:rsidP="00911AC3">
            <w:pPr>
              <w:jc w:val="center"/>
              <w:rPr>
                <w:rFonts w:asciiTheme="majorHAnsi" w:hAnsiTheme="majorHAnsi"/>
                <w:b/>
                <w:sz w:val="14"/>
                <w:szCs w:val="14"/>
                <w:lang w:val="sr-Cyrl-CS"/>
              </w:rPr>
            </w:pPr>
            <w:r w:rsidRPr="000519A8">
              <w:rPr>
                <w:rFonts w:asciiTheme="majorHAnsi" w:hAnsiTheme="majorHAnsi"/>
                <w:b/>
                <w:sz w:val="14"/>
                <w:szCs w:val="14"/>
                <w:lang w:val="sr-Cyrl-CS"/>
              </w:rPr>
              <w:t>7</w:t>
            </w:r>
          </w:p>
        </w:tc>
        <w:tc>
          <w:tcPr>
            <w:tcW w:w="383" w:type="dxa"/>
            <w:shd w:val="clear" w:color="auto" w:fill="FFFF00"/>
            <w:vAlign w:val="center"/>
          </w:tcPr>
          <w:p w:rsidR="00BE4EB1" w:rsidRPr="000519A8" w:rsidRDefault="00BE4EB1" w:rsidP="00911AC3">
            <w:pPr>
              <w:jc w:val="center"/>
              <w:rPr>
                <w:rFonts w:asciiTheme="majorHAnsi" w:hAnsiTheme="majorHAnsi"/>
                <w:b/>
                <w:sz w:val="14"/>
                <w:szCs w:val="14"/>
                <w:lang w:val="sr-Cyrl-CS"/>
              </w:rPr>
            </w:pPr>
            <w:r w:rsidRPr="000519A8">
              <w:rPr>
                <w:rFonts w:asciiTheme="majorHAnsi" w:hAnsiTheme="majorHAnsi"/>
                <w:b/>
                <w:sz w:val="14"/>
                <w:szCs w:val="14"/>
                <w:lang w:val="sr-Cyrl-CS"/>
              </w:rPr>
              <w:t>8</w:t>
            </w:r>
          </w:p>
        </w:tc>
        <w:tc>
          <w:tcPr>
            <w:tcW w:w="383" w:type="dxa"/>
            <w:shd w:val="clear" w:color="auto" w:fill="FFFF00"/>
            <w:vAlign w:val="center"/>
          </w:tcPr>
          <w:p w:rsidR="00BE4EB1" w:rsidRPr="000519A8" w:rsidRDefault="00BE4EB1" w:rsidP="00911AC3">
            <w:pPr>
              <w:jc w:val="center"/>
              <w:rPr>
                <w:rFonts w:asciiTheme="majorHAnsi" w:hAnsiTheme="majorHAnsi"/>
                <w:b/>
                <w:sz w:val="14"/>
                <w:szCs w:val="14"/>
                <w:lang w:val="sr-Cyrl-CS"/>
              </w:rPr>
            </w:pPr>
            <w:r w:rsidRPr="000519A8">
              <w:rPr>
                <w:rFonts w:asciiTheme="majorHAnsi" w:hAnsiTheme="majorHAnsi"/>
                <w:b/>
                <w:sz w:val="14"/>
                <w:szCs w:val="14"/>
                <w:lang w:val="sr-Cyrl-CS"/>
              </w:rPr>
              <w:t>9</w:t>
            </w:r>
          </w:p>
        </w:tc>
        <w:tc>
          <w:tcPr>
            <w:tcW w:w="383" w:type="dxa"/>
            <w:shd w:val="clear" w:color="auto" w:fill="FFFF00"/>
            <w:vAlign w:val="center"/>
          </w:tcPr>
          <w:p w:rsidR="00BE4EB1" w:rsidRPr="000519A8" w:rsidRDefault="00BE4EB1" w:rsidP="00911AC3">
            <w:pPr>
              <w:jc w:val="center"/>
              <w:rPr>
                <w:rFonts w:asciiTheme="majorHAnsi" w:hAnsiTheme="majorHAnsi"/>
                <w:b/>
                <w:sz w:val="14"/>
                <w:szCs w:val="14"/>
                <w:lang w:val="sr-Cyrl-CS"/>
              </w:rPr>
            </w:pPr>
            <w:r w:rsidRPr="000519A8">
              <w:rPr>
                <w:rFonts w:asciiTheme="majorHAnsi" w:hAnsiTheme="majorHAnsi"/>
                <w:b/>
                <w:sz w:val="14"/>
                <w:szCs w:val="14"/>
                <w:lang w:val="sr-Cyrl-CS"/>
              </w:rPr>
              <w:t>10</w:t>
            </w:r>
          </w:p>
        </w:tc>
        <w:tc>
          <w:tcPr>
            <w:tcW w:w="383" w:type="dxa"/>
            <w:shd w:val="clear" w:color="auto" w:fill="FFFF00"/>
            <w:vAlign w:val="center"/>
          </w:tcPr>
          <w:p w:rsidR="00BE4EB1" w:rsidRPr="000519A8" w:rsidRDefault="00BE4EB1" w:rsidP="00911AC3">
            <w:pPr>
              <w:jc w:val="center"/>
              <w:rPr>
                <w:rFonts w:asciiTheme="majorHAnsi" w:hAnsiTheme="majorHAnsi"/>
                <w:b/>
                <w:sz w:val="14"/>
                <w:szCs w:val="14"/>
                <w:lang w:val="sr-Cyrl-CS"/>
              </w:rPr>
            </w:pPr>
            <w:r w:rsidRPr="000519A8">
              <w:rPr>
                <w:rFonts w:asciiTheme="majorHAnsi" w:hAnsiTheme="majorHAnsi"/>
                <w:b/>
                <w:sz w:val="14"/>
                <w:szCs w:val="14"/>
                <w:lang w:val="sr-Cyrl-CS"/>
              </w:rPr>
              <w:t>11</w:t>
            </w:r>
          </w:p>
        </w:tc>
        <w:tc>
          <w:tcPr>
            <w:tcW w:w="383" w:type="dxa"/>
            <w:shd w:val="clear" w:color="auto" w:fill="FFFF00"/>
            <w:vAlign w:val="center"/>
          </w:tcPr>
          <w:p w:rsidR="00BE4EB1" w:rsidRPr="000519A8" w:rsidRDefault="00BE4EB1" w:rsidP="00911AC3">
            <w:pPr>
              <w:jc w:val="center"/>
              <w:rPr>
                <w:rFonts w:asciiTheme="majorHAnsi" w:hAnsiTheme="majorHAnsi"/>
                <w:b/>
                <w:sz w:val="14"/>
                <w:szCs w:val="14"/>
                <w:lang w:val="sr-Cyrl-CS"/>
              </w:rPr>
            </w:pPr>
            <w:r w:rsidRPr="000519A8">
              <w:rPr>
                <w:rFonts w:asciiTheme="majorHAnsi" w:hAnsiTheme="majorHAnsi"/>
                <w:b/>
                <w:sz w:val="14"/>
                <w:szCs w:val="14"/>
                <w:lang w:val="sr-Cyrl-CS"/>
              </w:rPr>
              <w:t>12</w:t>
            </w:r>
          </w:p>
        </w:tc>
      </w:tr>
      <w:tr w:rsidR="00BE4EB1" w:rsidRPr="000519A8" w:rsidTr="00911AC3">
        <w:trPr>
          <w:trHeight w:val="215"/>
          <w:jc w:val="center"/>
        </w:trPr>
        <w:tc>
          <w:tcPr>
            <w:tcW w:w="382" w:type="dxa"/>
            <w:tcBorders>
              <w:bottom w:val="single" w:sz="4" w:space="0" w:color="000000" w:themeColor="text1"/>
            </w:tcBorders>
            <w:shd w:val="clear" w:color="auto" w:fill="FFFF00"/>
            <w:vAlign w:val="center"/>
          </w:tcPr>
          <w:p w:rsidR="00BE4EB1" w:rsidRPr="000519A8" w:rsidRDefault="00BE4EB1" w:rsidP="00911AC3">
            <w:pPr>
              <w:jc w:val="center"/>
              <w:rPr>
                <w:rFonts w:asciiTheme="majorHAnsi" w:hAnsiTheme="majorHAnsi"/>
                <w:b/>
                <w:sz w:val="14"/>
                <w:szCs w:val="14"/>
                <w:lang w:val="sr-Cyrl-CS"/>
              </w:rPr>
            </w:pPr>
            <w:r>
              <w:rPr>
                <w:rFonts w:asciiTheme="majorHAnsi" w:hAnsiTheme="majorHAnsi"/>
                <w:b/>
                <w:sz w:val="14"/>
                <w:szCs w:val="14"/>
                <w:lang w:val="sr-Cyrl-CS"/>
              </w:rPr>
              <w:t>13</w:t>
            </w:r>
          </w:p>
        </w:tc>
        <w:tc>
          <w:tcPr>
            <w:tcW w:w="382" w:type="dxa"/>
            <w:tcBorders>
              <w:bottom w:val="single" w:sz="4" w:space="0" w:color="000000" w:themeColor="text1"/>
            </w:tcBorders>
            <w:shd w:val="clear" w:color="auto" w:fill="FFFF00"/>
            <w:vAlign w:val="center"/>
          </w:tcPr>
          <w:p w:rsidR="00BE4EB1" w:rsidRPr="000519A8" w:rsidRDefault="00BE4EB1" w:rsidP="00911AC3">
            <w:pPr>
              <w:jc w:val="center"/>
              <w:rPr>
                <w:rFonts w:asciiTheme="majorHAnsi" w:hAnsiTheme="majorHAnsi"/>
                <w:b/>
                <w:sz w:val="14"/>
                <w:szCs w:val="14"/>
                <w:lang w:val="sr-Cyrl-CS"/>
              </w:rPr>
            </w:pPr>
            <w:r>
              <w:rPr>
                <w:rFonts w:asciiTheme="majorHAnsi" w:hAnsiTheme="majorHAnsi"/>
                <w:b/>
                <w:sz w:val="14"/>
                <w:szCs w:val="14"/>
                <w:lang w:val="sr-Cyrl-CS"/>
              </w:rPr>
              <w:t>14</w:t>
            </w:r>
          </w:p>
        </w:tc>
        <w:tc>
          <w:tcPr>
            <w:tcW w:w="382" w:type="dxa"/>
            <w:tcBorders>
              <w:bottom w:val="single" w:sz="4" w:space="0" w:color="000000" w:themeColor="text1"/>
            </w:tcBorders>
            <w:shd w:val="clear" w:color="auto" w:fill="FFFF00"/>
            <w:vAlign w:val="center"/>
          </w:tcPr>
          <w:p w:rsidR="00BE4EB1" w:rsidRPr="000519A8" w:rsidRDefault="00BE4EB1" w:rsidP="00911AC3">
            <w:pPr>
              <w:jc w:val="center"/>
              <w:rPr>
                <w:rFonts w:asciiTheme="majorHAnsi" w:hAnsiTheme="majorHAnsi"/>
                <w:b/>
                <w:sz w:val="14"/>
                <w:szCs w:val="14"/>
                <w:lang w:val="sr-Cyrl-CS"/>
              </w:rPr>
            </w:pPr>
            <w:r>
              <w:rPr>
                <w:rFonts w:asciiTheme="majorHAnsi" w:hAnsiTheme="majorHAnsi"/>
                <w:b/>
                <w:sz w:val="14"/>
                <w:szCs w:val="14"/>
                <w:lang w:val="sr-Cyrl-CS"/>
              </w:rPr>
              <w:t>15</w:t>
            </w:r>
          </w:p>
        </w:tc>
        <w:tc>
          <w:tcPr>
            <w:tcW w:w="382" w:type="dxa"/>
            <w:tcBorders>
              <w:bottom w:val="single" w:sz="4" w:space="0" w:color="000000" w:themeColor="text1"/>
            </w:tcBorders>
            <w:shd w:val="clear" w:color="auto" w:fill="FFFF00"/>
            <w:vAlign w:val="center"/>
          </w:tcPr>
          <w:p w:rsidR="00BE4EB1" w:rsidRPr="000519A8" w:rsidRDefault="00BE4EB1" w:rsidP="00911AC3">
            <w:pPr>
              <w:jc w:val="center"/>
              <w:rPr>
                <w:rFonts w:asciiTheme="majorHAnsi" w:hAnsiTheme="majorHAnsi"/>
                <w:b/>
                <w:sz w:val="14"/>
                <w:szCs w:val="14"/>
                <w:lang w:val="sr-Cyrl-CS"/>
              </w:rPr>
            </w:pPr>
            <w:r>
              <w:rPr>
                <w:rFonts w:asciiTheme="majorHAnsi" w:hAnsiTheme="majorHAnsi"/>
                <w:b/>
                <w:sz w:val="14"/>
                <w:szCs w:val="14"/>
                <w:lang w:val="sr-Cyrl-CS"/>
              </w:rPr>
              <w:t>16</w:t>
            </w:r>
          </w:p>
        </w:tc>
        <w:tc>
          <w:tcPr>
            <w:tcW w:w="382" w:type="dxa"/>
            <w:tcBorders>
              <w:bottom w:val="single" w:sz="4" w:space="0" w:color="000000" w:themeColor="text1"/>
            </w:tcBorders>
            <w:shd w:val="clear" w:color="auto" w:fill="FFFF00"/>
            <w:vAlign w:val="center"/>
          </w:tcPr>
          <w:p w:rsidR="00BE4EB1" w:rsidRPr="000519A8" w:rsidRDefault="00BE4EB1" w:rsidP="00911AC3">
            <w:pPr>
              <w:jc w:val="center"/>
              <w:rPr>
                <w:rFonts w:asciiTheme="majorHAnsi" w:hAnsiTheme="majorHAnsi"/>
                <w:b/>
                <w:sz w:val="14"/>
                <w:szCs w:val="14"/>
                <w:lang w:val="sr-Cyrl-CS"/>
              </w:rPr>
            </w:pPr>
            <w:r>
              <w:rPr>
                <w:rFonts w:asciiTheme="majorHAnsi" w:hAnsiTheme="majorHAnsi"/>
                <w:b/>
                <w:sz w:val="14"/>
                <w:szCs w:val="14"/>
                <w:lang w:val="sr-Cyrl-CS"/>
              </w:rPr>
              <w:t>17</w:t>
            </w:r>
          </w:p>
        </w:tc>
        <w:tc>
          <w:tcPr>
            <w:tcW w:w="382" w:type="dxa"/>
            <w:tcBorders>
              <w:bottom w:val="single" w:sz="4" w:space="0" w:color="000000" w:themeColor="text1"/>
            </w:tcBorders>
            <w:shd w:val="clear" w:color="auto" w:fill="FFFF00"/>
            <w:vAlign w:val="center"/>
          </w:tcPr>
          <w:p w:rsidR="00BE4EB1" w:rsidRPr="000519A8" w:rsidRDefault="00BE4EB1" w:rsidP="00911AC3">
            <w:pPr>
              <w:jc w:val="center"/>
              <w:rPr>
                <w:rFonts w:asciiTheme="majorHAnsi" w:hAnsiTheme="majorHAnsi"/>
                <w:b/>
                <w:sz w:val="14"/>
                <w:szCs w:val="14"/>
                <w:lang w:val="sr-Cyrl-CS"/>
              </w:rPr>
            </w:pPr>
          </w:p>
          <w:p w:rsidR="00BE4EB1" w:rsidRPr="000519A8" w:rsidRDefault="00BE4EB1" w:rsidP="00911AC3">
            <w:pPr>
              <w:jc w:val="center"/>
              <w:rPr>
                <w:rFonts w:asciiTheme="majorHAnsi" w:hAnsiTheme="majorHAnsi"/>
                <w:b/>
                <w:sz w:val="14"/>
                <w:szCs w:val="14"/>
                <w:lang w:val="sr-Cyrl-CS"/>
              </w:rPr>
            </w:pPr>
            <w:r>
              <w:rPr>
                <w:rFonts w:asciiTheme="majorHAnsi" w:hAnsiTheme="majorHAnsi"/>
                <w:b/>
                <w:sz w:val="14"/>
                <w:szCs w:val="14"/>
                <w:lang w:val="sr-Cyrl-CS"/>
              </w:rPr>
              <w:t>18</w:t>
            </w:r>
          </w:p>
          <w:p w:rsidR="00BE4EB1" w:rsidRPr="000519A8" w:rsidRDefault="00BE4EB1" w:rsidP="00911AC3">
            <w:pPr>
              <w:jc w:val="center"/>
              <w:rPr>
                <w:rFonts w:asciiTheme="majorHAnsi" w:hAnsiTheme="majorHAnsi"/>
                <w:b/>
                <w:sz w:val="14"/>
                <w:szCs w:val="14"/>
                <w:lang w:val="sr-Cyrl-CS"/>
              </w:rPr>
            </w:pPr>
          </w:p>
        </w:tc>
        <w:tc>
          <w:tcPr>
            <w:tcW w:w="383" w:type="dxa"/>
            <w:tcBorders>
              <w:bottom w:val="single" w:sz="4" w:space="0" w:color="000000" w:themeColor="text1"/>
            </w:tcBorders>
            <w:shd w:val="clear" w:color="auto" w:fill="FFFF00"/>
            <w:vAlign w:val="center"/>
          </w:tcPr>
          <w:p w:rsidR="00BE4EB1" w:rsidRPr="000519A8" w:rsidRDefault="00BE4EB1" w:rsidP="00911AC3">
            <w:pPr>
              <w:jc w:val="center"/>
              <w:rPr>
                <w:rFonts w:asciiTheme="majorHAnsi" w:hAnsiTheme="majorHAnsi"/>
                <w:b/>
                <w:sz w:val="14"/>
                <w:szCs w:val="14"/>
                <w:lang w:val="sr-Cyrl-CS"/>
              </w:rPr>
            </w:pPr>
            <w:r>
              <w:rPr>
                <w:rFonts w:asciiTheme="majorHAnsi" w:hAnsiTheme="majorHAnsi"/>
                <w:b/>
                <w:sz w:val="14"/>
                <w:szCs w:val="14"/>
                <w:lang w:val="sr-Cyrl-CS"/>
              </w:rPr>
              <w:t>19</w:t>
            </w:r>
          </w:p>
        </w:tc>
        <w:tc>
          <w:tcPr>
            <w:tcW w:w="383" w:type="dxa"/>
            <w:tcBorders>
              <w:bottom w:val="single" w:sz="4" w:space="0" w:color="000000" w:themeColor="text1"/>
            </w:tcBorders>
            <w:shd w:val="clear" w:color="auto" w:fill="FFFF00"/>
            <w:vAlign w:val="center"/>
          </w:tcPr>
          <w:p w:rsidR="00BE4EB1" w:rsidRPr="000519A8" w:rsidRDefault="00BE4EB1" w:rsidP="00911AC3">
            <w:pPr>
              <w:jc w:val="center"/>
              <w:rPr>
                <w:rFonts w:asciiTheme="majorHAnsi" w:hAnsiTheme="majorHAnsi"/>
                <w:b/>
                <w:sz w:val="14"/>
                <w:szCs w:val="14"/>
                <w:lang w:val="sr-Cyrl-CS"/>
              </w:rPr>
            </w:pPr>
            <w:r w:rsidRPr="000519A8">
              <w:rPr>
                <w:rFonts w:asciiTheme="majorHAnsi" w:hAnsiTheme="majorHAnsi"/>
                <w:b/>
                <w:sz w:val="14"/>
                <w:szCs w:val="14"/>
                <w:lang w:val="sr-Cyrl-CS"/>
              </w:rPr>
              <w:t>2</w:t>
            </w:r>
            <w:r>
              <w:rPr>
                <w:rFonts w:asciiTheme="majorHAnsi" w:hAnsiTheme="majorHAnsi"/>
                <w:b/>
                <w:sz w:val="14"/>
                <w:szCs w:val="14"/>
                <w:lang w:val="sr-Cyrl-CS"/>
              </w:rPr>
              <w:t>0</w:t>
            </w:r>
          </w:p>
        </w:tc>
        <w:tc>
          <w:tcPr>
            <w:tcW w:w="383" w:type="dxa"/>
            <w:tcBorders>
              <w:bottom w:val="single" w:sz="4" w:space="0" w:color="000000" w:themeColor="text1"/>
            </w:tcBorders>
            <w:shd w:val="clear" w:color="auto" w:fill="FFFF00"/>
            <w:vAlign w:val="center"/>
          </w:tcPr>
          <w:p w:rsidR="00BE4EB1" w:rsidRPr="000519A8" w:rsidRDefault="00BE4EB1" w:rsidP="00911AC3">
            <w:pPr>
              <w:jc w:val="center"/>
              <w:rPr>
                <w:rFonts w:asciiTheme="majorHAnsi" w:hAnsiTheme="majorHAnsi"/>
                <w:b/>
                <w:sz w:val="14"/>
                <w:szCs w:val="14"/>
                <w:lang w:val="sr-Cyrl-CS"/>
              </w:rPr>
            </w:pPr>
            <w:r w:rsidRPr="000519A8">
              <w:rPr>
                <w:rFonts w:asciiTheme="majorHAnsi" w:hAnsiTheme="majorHAnsi"/>
                <w:b/>
                <w:sz w:val="14"/>
                <w:szCs w:val="14"/>
                <w:lang w:val="sr-Cyrl-CS"/>
              </w:rPr>
              <w:t>2</w:t>
            </w:r>
            <w:r>
              <w:rPr>
                <w:rFonts w:asciiTheme="majorHAnsi" w:hAnsiTheme="majorHAnsi"/>
                <w:b/>
                <w:sz w:val="14"/>
                <w:szCs w:val="14"/>
                <w:lang w:val="sr-Cyrl-CS"/>
              </w:rPr>
              <w:t>1</w:t>
            </w:r>
          </w:p>
        </w:tc>
        <w:tc>
          <w:tcPr>
            <w:tcW w:w="383" w:type="dxa"/>
            <w:tcBorders>
              <w:bottom w:val="single" w:sz="4" w:space="0" w:color="000000" w:themeColor="text1"/>
            </w:tcBorders>
            <w:shd w:val="clear" w:color="auto" w:fill="FFFF00"/>
            <w:vAlign w:val="center"/>
          </w:tcPr>
          <w:p w:rsidR="00BE4EB1" w:rsidRPr="000519A8" w:rsidRDefault="00BE4EB1" w:rsidP="00911AC3">
            <w:pPr>
              <w:jc w:val="center"/>
              <w:rPr>
                <w:rFonts w:asciiTheme="majorHAnsi" w:hAnsiTheme="majorHAnsi"/>
                <w:b/>
                <w:sz w:val="14"/>
                <w:szCs w:val="14"/>
                <w:lang w:val="sr-Cyrl-CS"/>
              </w:rPr>
            </w:pPr>
            <w:r>
              <w:rPr>
                <w:rFonts w:asciiTheme="majorHAnsi" w:hAnsiTheme="majorHAnsi"/>
                <w:b/>
                <w:sz w:val="14"/>
                <w:szCs w:val="14"/>
                <w:lang w:val="sr-Cyrl-CS"/>
              </w:rPr>
              <w:t>22</w:t>
            </w:r>
          </w:p>
        </w:tc>
        <w:tc>
          <w:tcPr>
            <w:tcW w:w="383" w:type="dxa"/>
            <w:tcBorders>
              <w:bottom w:val="single" w:sz="4" w:space="0" w:color="000000" w:themeColor="text1"/>
            </w:tcBorders>
            <w:shd w:val="clear" w:color="auto" w:fill="FFFF00"/>
            <w:vAlign w:val="center"/>
          </w:tcPr>
          <w:p w:rsidR="00BE4EB1" w:rsidRPr="000519A8" w:rsidRDefault="00BE4EB1" w:rsidP="00911AC3">
            <w:pPr>
              <w:jc w:val="center"/>
              <w:rPr>
                <w:rFonts w:asciiTheme="majorHAnsi" w:hAnsiTheme="majorHAnsi"/>
                <w:b/>
                <w:sz w:val="14"/>
                <w:szCs w:val="14"/>
                <w:lang w:val="sr-Cyrl-CS"/>
              </w:rPr>
            </w:pPr>
            <w:r>
              <w:rPr>
                <w:rFonts w:asciiTheme="majorHAnsi" w:hAnsiTheme="majorHAnsi"/>
                <w:b/>
                <w:sz w:val="14"/>
                <w:szCs w:val="14"/>
                <w:lang w:val="sr-Cyrl-CS"/>
              </w:rPr>
              <w:t>23</w:t>
            </w:r>
          </w:p>
        </w:tc>
        <w:tc>
          <w:tcPr>
            <w:tcW w:w="383" w:type="dxa"/>
            <w:tcBorders>
              <w:bottom w:val="single" w:sz="4" w:space="0" w:color="000000" w:themeColor="text1"/>
            </w:tcBorders>
            <w:shd w:val="clear" w:color="auto" w:fill="FFFF00"/>
            <w:vAlign w:val="center"/>
          </w:tcPr>
          <w:p w:rsidR="00BE4EB1" w:rsidRPr="000519A8" w:rsidRDefault="00BE4EB1" w:rsidP="00911AC3">
            <w:pPr>
              <w:jc w:val="center"/>
              <w:rPr>
                <w:rFonts w:asciiTheme="majorHAnsi" w:hAnsiTheme="majorHAnsi"/>
                <w:b/>
                <w:sz w:val="14"/>
                <w:szCs w:val="14"/>
                <w:lang w:val="sr-Cyrl-CS"/>
              </w:rPr>
            </w:pPr>
            <w:r>
              <w:rPr>
                <w:rFonts w:asciiTheme="majorHAnsi" w:hAnsiTheme="majorHAnsi"/>
                <w:b/>
                <w:sz w:val="14"/>
                <w:szCs w:val="14"/>
                <w:lang w:val="sr-Cyrl-CS"/>
              </w:rPr>
              <w:t>24</w:t>
            </w:r>
          </w:p>
        </w:tc>
      </w:tr>
    </w:tbl>
    <w:p w:rsidR="00BE4EB1" w:rsidRPr="000519A8" w:rsidRDefault="00BE4EB1" w:rsidP="00BE4EB1">
      <w:pPr>
        <w:tabs>
          <w:tab w:val="left" w:pos="5940"/>
        </w:tabs>
        <w:jc w:val="center"/>
        <w:rPr>
          <w:rFonts w:asciiTheme="majorHAnsi" w:hAnsiTheme="majorHAnsi"/>
          <w:b/>
          <w:i/>
          <w:sz w:val="10"/>
          <w:szCs w:val="10"/>
          <w:lang w:val="sr-Cyrl-CS"/>
        </w:rPr>
      </w:pPr>
    </w:p>
    <w:p w:rsidR="00BE4EB1" w:rsidRPr="00FA0114" w:rsidRDefault="00BE4EB1" w:rsidP="00BE4EB1">
      <w:pPr>
        <w:tabs>
          <w:tab w:val="left" w:pos="5940"/>
        </w:tabs>
        <w:jc w:val="center"/>
        <w:rPr>
          <w:rFonts w:asciiTheme="majorHAnsi" w:hAnsiTheme="majorHAnsi"/>
          <w:i/>
          <w:sz w:val="20"/>
          <w:szCs w:val="20"/>
          <w:lang w:val="sr-Cyrl-CS"/>
        </w:rPr>
      </w:pPr>
      <w:r w:rsidRPr="00FA0114">
        <w:rPr>
          <w:rFonts w:asciiTheme="majorHAnsi" w:hAnsiTheme="majorHAnsi"/>
          <w:b/>
          <w:i/>
          <w:sz w:val="20"/>
          <w:szCs w:val="20"/>
          <w:lang w:val="sr-Cyrl-CS"/>
        </w:rPr>
        <w:t xml:space="preserve">Скица 1. </w:t>
      </w:r>
      <w:r w:rsidRPr="00FA0114">
        <w:rPr>
          <w:rFonts w:asciiTheme="majorHAnsi" w:hAnsiTheme="majorHAnsi"/>
          <w:i/>
          <w:sz w:val="20"/>
          <w:szCs w:val="20"/>
          <w:lang w:val="sr-Cyrl-CS"/>
        </w:rPr>
        <w:t xml:space="preserve">Распоред складиштења отпадних возила на платоу  површине </w:t>
      </w:r>
      <w:r>
        <w:rPr>
          <w:rFonts w:asciiTheme="majorHAnsi" w:hAnsiTheme="majorHAnsi"/>
          <w:i/>
          <w:sz w:val="20"/>
          <w:szCs w:val="20"/>
          <w:lang w:val="sr-Cyrl-CS"/>
        </w:rPr>
        <w:t>250</w:t>
      </w:r>
      <w:r w:rsidRPr="00FA0114">
        <w:rPr>
          <w:rFonts w:asciiTheme="majorHAnsi" w:hAnsiTheme="majorHAnsi"/>
          <w:i/>
          <w:sz w:val="20"/>
          <w:szCs w:val="20"/>
          <w:lang w:val="sr-Cyrl-CS"/>
        </w:rPr>
        <w:t xml:space="preserve"> м</w:t>
      </w:r>
      <w:r w:rsidRPr="00FA0114">
        <w:rPr>
          <w:rFonts w:asciiTheme="majorHAnsi" w:hAnsiTheme="majorHAnsi"/>
          <w:i/>
          <w:sz w:val="20"/>
          <w:szCs w:val="20"/>
          <w:vertAlign w:val="superscript"/>
          <w:lang w:val="sr-Cyrl-CS"/>
        </w:rPr>
        <w:t>2</w:t>
      </w:r>
    </w:p>
    <w:p w:rsidR="00BE4EB1" w:rsidRPr="006B2F2A" w:rsidRDefault="00BE4EB1" w:rsidP="00BE4EB1">
      <w:pPr>
        <w:tabs>
          <w:tab w:val="num" w:pos="567"/>
        </w:tabs>
        <w:rPr>
          <w:rFonts w:asciiTheme="majorHAnsi" w:hAnsiTheme="majorHAnsi"/>
          <w:u w:val="single"/>
          <w:lang w:val="sr-Cyrl-CS"/>
        </w:rPr>
      </w:pPr>
      <w:r w:rsidRPr="006B2F2A">
        <w:rPr>
          <w:rFonts w:asciiTheme="majorHAnsi" w:hAnsiTheme="majorHAnsi"/>
          <w:u w:val="single"/>
          <w:lang w:val="sr-Latn-CS"/>
        </w:rPr>
        <w:t>О</w:t>
      </w:r>
      <w:r w:rsidRPr="006B2F2A">
        <w:rPr>
          <w:rFonts w:asciiTheme="majorHAnsi" w:hAnsiTheme="majorHAnsi"/>
          <w:u w:val="single"/>
          <w:lang w:val="sr-Cyrl-CS"/>
        </w:rPr>
        <w:t xml:space="preserve">ТПРЕМА </w:t>
      </w:r>
    </w:p>
    <w:p w:rsidR="00092FB4" w:rsidRPr="006B2F2A" w:rsidRDefault="00092FB4" w:rsidP="00092FB4">
      <w:pPr>
        <w:tabs>
          <w:tab w:val="num" w:pos="567"/>
        </w:tabs>
        <w:rPr>
          <w:rFonts w:asciiTheme="majorHAnsi" w:hAnsiTheme="majorHAnsi"/>
        </w:rPr>
      </w:pPr>
      <w:r w:rsidRPr="000519A8">
        <w:rPr>
          <w:rFonts w:asciiTheme="majorHAnsi" w:hAnsiTheme="majorHAnsi"/>
          <w:lang w:val="sr-Cyrl-CS"/>
        </w:rPr>
        <w:t>В</w:t>
      </w:r>
      <w:r w:rsidRPr="000519A8">
        <w:rPr>
          <w:rFonts w:asciiTheme="majorHAnsi" w:hAnsiTheme="majorHAnsi"/>
          <w:lang w:val="sr-Latn-CS"/>
        </w:rPr>
        <w:t>рши</w:t>
      </w:r>
      <w:r w:rsidRPr="000519A8">
        <w:rPr>
          <w:rFonts w:asciiTheme="majorHAnsi" w:hAnsiTheme="majorHAnsi"/>
          <w:lang w:val="sr-Cyrl-CS"/>
        </w:rPr>
        <w:t xml:space="preserve">ће </w:t>
      </w:r>
      <w:r w:rsidRPr="000519A8">
        <w:rPr>
          <w:rFonts w:asciiTheme="majorHAnsi" w:hAnsiTheme="majorHAnsi"/>
          <w:lang w:val="sr-Latn-CS"/>
        </w:rPr>
        <w:t>се утоваром у средства спољног транспорта-камионе. Утовар у камионе врши</w:t>
      </w:r>
      <w:r w:rsidRPr="000519A8">
        <w:rPr>
          <w:rFonts w:asciiTheme="majorHAnsi" w:hAnsiTheme="majorHAnsi"/>
          <w:lang w:val="sr-Cyrl-CS"/>
        </w:rPr>
        <w:t>ће</w:t>
      </w:r>
      <w:r w:rsidRPr="000519A8">
        <w:rPr>
          <w:rFonts w:asciiTheme="majorHAnsi" w:hAnsiTheme="majorHAnsi"/>
          <w:lang w:val="sr-Latn-CS"/>
        </w:rPr>
        <w:t xml:space="preserve"> се </w:t>
      </w:r>
      <w:r w:rsidRPr="000519A8">
        <w:rPr>
          <w:rFonts w:asciiTheme="majorHAnsi" w:hAnsiTheme="majorHAnsi"/>
          <w:lang w:val="sr-Cyrl-CS"/>
        </w:rPr>
        <w:t xml:space="preserve">виљушкаром </w:t>
      </w:r>
      <w:r w:rsidRPr="000519A8">
        <w:rPr>
          <w:rFonts w:asciiTheme="majorHAnsi" w:hAnsiTheme="majorHAnsi"/>
          <w:lang w:val="sr-Latn-CS"/>
        </w:rPr>
        <w:t xml:space="preserve">или ручно. </w:t>
      </w:r>
    </w:p>
    <w:p w:rsidR="00092FB4" w:rsidRDefault="00092FB4" w:rsidP="00092FB4">
      <w:pPr>
        <w:tabs>
          <w:tab w:val="num" w:pos="567"/>
        </w:tabs>
      </w:pPr>
      <w:r>
        <w:rPr>
          <w:rFonts w:asciiTheme="majorHAnsi" w:hAnsiTheme="majorHAnsi"/>
        </w:rPr>
        <w:t>Опасан отпад</w:t>
      </w:r>
      <w:r w:rsidRPr="000519A8">
        <w:rPr>
          <w:rFonts w:asciiTheme="majorHAnsi" w:hAnsiTheme="majorHAnsi"/>
          <w:lang w:val="sr-Cyrl-CS"/>
        </w:rPr>
        <w:t xml:space="preserve"> се отпрема овлашћеним оператерима</w:t>
      </w:r>
      <w:r>
        <w:rPr>
          <w:rFonts w:asciiTheme="majorHAnsi" w:hAnsiTheme="majorHAnsi"/>
          <w:lang w:val="sr-Cyrl-CS"/>
        </w:rPr>
        <w:t xml:space="preserve"> на третман</w:t>
      </w:r>
      <w:r w:rsidRPr="000519A8">
        <w:rPr>
          <w:rFonts w:asciiTheme="majorHAnsi" w:hAnsiTheme="majorHAnsi"/>
          <w:lang w:val="sr-Cyrl-CS"/>
        </w:rPr>
        <w:t xml:space="preserve"> уз попуњавање Документа о кретању опасног отпада, у складу </w:t>
      </w:r>
      <w:r w:rsidRPr="003C4391">
        <w:rPr>
          <w:rFonts w:asciiTheme="majorHAnsi" w:hAnsiTheme="majorHAnsi"/>
          <w:lang w:val="sr-Cyrl-CS"/>
        </w:rPr>
        <w:t xml:space="preserve">са </w:t>
      </w:r>
      <w:r w:rsidRPr="003C4391">
        <w:rPr>
          <w:rFonts w:asciiTheme="majorHAnsi" w:hAnsiTheme="majorHAnsi"/>
          <w:bCs/>
          <w:lang w:val="sr-Latn-CS"/>
        </w:rPr>
        <w:t xml:space="preserve">Правилником </w:t>
      </w:r>
      <w:r>
        <w:t>о обрасцу Документа о кретању опасног отпада, обрасцу претходног обавештења, начину његовог достављања и упутству за њихово попуњавање (</w:t>
      </w:r>
      <w:r>
        <w:rPr>
          <w:lang w:val="sr-Cyrl-CS"/>
        </w:rPr>
        <w:t>„</w:t>
      </w:r>
      <w:r>
        <w:t>Службени гласник РС", број 17/17).</w:t>
      </w:r>
    </w:p>
    <w:p w:rsidR="00092FB4" w:rsidRDefault="00092FB4" w:rsidP="00092FB4">
      <w:pPr>
        <w:tabs>
          <w:tab w:val="num" w:pos="567"/>
        </w:tabs>
        <w:rPr>
          <w:rFonts w:asciiTheme="majorHAnsi" w:hAnsiTheme="majorHAnsi"/>
          <w:bCs/>
          <w:lang w:val="sr-Cyrl-CS"/>
        </w:rPr>
      </w:pPr>
      <w:r w:rsidRPr="000519A8">
        <w:rPr>
          <w:rFonts w:asciiTheme="majorHAnsi" w:hAnsiTheme="majorHAnsi"/>
          <w:bCs/>
          <w:lang w:val="sr-Cyrl-CS"/>
        </w:rPr>
        <w:t xml:space="preserve">Транспорт ових материја мора да буде у </w:t>
      </w:r>
      <w:r w:rsidRPr="003C4391">
        <w:rPr>
          <w:rFonts w:asciiTheme="majorHAnsi" w:hAnsiTheme="majorHAnsi"/>
          <w:bCs/>
          <w:lang w:val="sr-Cyrl-CS"/>
        </w:rPr>
        <w:t xml:space="preserve">складу </w:t>
      </w:r>
      <w:r w:rsidRPr="003C4391">
        <w:rPr>
          <w:rFonts w:asciiTheme="majorHAnsi" w:hAnsiTheme="majorHAnsi"/>
        </w:rPr>
        <w:t>Закон</w:t>
      </w:r>
      <w:r w:rsidRPr="003C4391">
        <w:rPr>
          <w:rFonts w:asciiTheme="majorHAnsi" w:hAnsiTheme="majorHAnsi"/>
          <w:lang w:val="sr-Cyrl-CS"/>
        </w:rPr>
        <w:t>ом</w:t>
      </w:r>
      <w:r w:rsidRPr="003C4391">
        <w:rPr>
          <w:rFonts w:asciiTheme="majorHAnsi" w:hAnsiTheme="majorHAnsi"/>
        </w:rPr>
        <w:t xml:space="preserve"> о транспо</w:t>
      </w:r>
      <w:r>
        <w:rPr>
          <w:rFonts w:asciiTheme="majorHAnsi" w:hAnsiTheme="majorHAnsi"/>
        </w:rPr>
        <w:t>рту опасне робе („Сл</w:t>
      </w:r>
      <w:r>
        <w:rPr>
          <w:rFonts w:asciiTheme="majorHAnsi" w:hAnsiTheme="majorHAnsi"/>
          <w:lang w:val="sr-Cyrl-CS"/>
        </w:rPr>
        <w:t xml:space="preserve">ужбени </w:t>
      </w:r>
      <w:r w:rsidRPr="003C4391">
        <w:rPr>
          <w:rFonts w:asciiTheme="majorHAnsi" w:hAnsiTheme="majorHAnsi"/>
        </w:rPr>
        <w:t>гласник РС” бр. 104/16)</w:t>
      </w:r>
      <w:r w:rsidRPr="003C4391">
        <w:rPr>
          <w:rFonts w:asciiTheme="majorHAnsi" w:hAnsiTheme="majorHAnsi"/>
          <w:bCs/>
          <w:lang w:val="sr-Cyrl-CS"/>
        </w:rPr>
        <w:t>.</w:t>
      </w:r>
    </w:p>
    <w:p w:rsidR="00092FB4" w:rsidRDefault="00BE4EB1" w:rsidP="00600DAA">
      <w:pPr>
        <w:tabs>
          <w:tab w:val="num" w:pos="567"/>
        </w:tabs>
        <w:jc w:val="center"/>
        <w:rPr>
          <w:rFonts w:asciiTheme="majorHAnsi" w:hAnsiTheme="majorHAnsi"/>
          <w:lang w:val="sr-Latn-CS"/>
        </w:rPr>
      </w:pPr>
      <w:r>
        <w:rPr>
          <w:rFonts w:asciiTheme="majorHAnsi" w:hAnsiTheme="majorHAnsi"/>
          <w:noProof/>
          <w:lang w:val="en-US"/>
        </w:rPr>
        <w:lastRenderedPageBreak/>
        <w:drawing>
          <wp:inline distT="0" distB="0" distL="0" distR="0">
            <wp:extent cx="2926080" cy="2192594"/>
            <wp:effectExtent l="57150" t="38100" r="45720" b="17206"/>
            <wp:docPr id="1" name="Picture 14" descr="D:\POCETAK\CENTAR ZA RECIKLAZU\POZEGA\SLIKE\IMG_17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POCETAK\CENTAR ZA RECIKLAZU\POZEGA\SLIKE\IMG_1770.JPG"/>
                    <pic:cNvPicPr>
                      <a:picLocks noChangeAspect="1" noChangeArrowheads="1"/>
                    </pic:cNvPicPr>
                  </pic:nvPicPr>
                  <pic:blipFill>
                    <a:blip r:embed="rId17" cstate="print"/>
                    <a:srcRect/>
                    <a:stretch>
                      <a:fillRect/>
                    </a:stretch>
                  </pic:blipFill>
                  <pic:spPr bwMode="auto">
                    <a:xfrm>
                      <a:off x="0" y="0"/>
                      <a:ext cx="2926080" cy="2192594"/>
                    </a:xfrm>
                    <a:prstGeom prst="rect">
                      <a:avLst/>
                    </a:prstGeom>
                    <a:noFill/>
                    <a:ln w="38100" cmpd="thinThick">
                      <a:solidFill>
                        <a:schemeClr val="tx1"/>
                      </a:solidFill>
                      <a:miter lim="800000"/>
                      <a:headEnd/>
                      <a:tailEnd/>
                    </a:ln>
                  </pic:spPr>
                </pic:pic>
              </a:graphicData>
            </a:graphic>
          </wp:inline>
        </w:drawing>
      </w:r>
      <w:r>
        <w:rPr>
          <w:rFonts w:asciiTheme="majorHAnsi" w:hAnsiTheme="majorHAnsi"/>
          <w:noProof/>
          <w:lang w:val="en-US"/>
        </w:rPr>
        <w:drawing>
          <wp:inline distT="0" distB="0" distL="0" distR="0">
            <wp:extent cx="2926080" cy="2196868"/>
            <wp:effectExtent l="57150" t="38100" r="45720" b="12932"/>
            <wp:docPr id="4" name="Picture 15" descr="D:\POCETAK\CENTAR ZA RECIKLAZU\POZEGA\SLIKE\IMG_17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POCETAK\CENTAR ZA RECIKLAZU\POZEGA\SLIKE\IMG_1771.JPG"/>
                    <pic:cNvPicPr>
                      <a:picLocks noChangeAspect="1" noChangeArrowheads="1"/>
                    </pic:cNvPicPr>
                  </pic:nvPicPr>
                  <pic:blipFill>
                    <a:blip r:embed="rId18" cstate="print"/>
                    <a:srcRect/>
                    <a:stretch>
                      <a:fillRect/>
                    </a:stretch>
                  </pic:blipFill>
                  <pic:spPr bwMode="auto">
                    <a:xfrm>
                      <a:off x="0" y="0"/>
                      <a:ext cx="2926080" cy="2196868"/>
                    </a:xfrm>
                    <a:prstGeom prst="rect">
                      <a:avLst/>
                    </a:prstGeom>
                    <a:noFill/>
                    <a:ln w="38100" cmpd="thinThick">
                      <a:solidFill>
                        <a:schemeClr val="tx1"/>
                      </a:solidFill>
                      <a:miter lim="800000"/>
                      <a:headEnd/>
                      <a:tailEnd/>
                    </a:ln>
                  </pic:spPr>
                </pic:pic>
              </a:graphicData>
            </a:graphic>
          </wp:inline>
        </w:drawing>
      </w:r>
      <w:bookmarkEnd w:id="1"/>
    </w:p>
    <w:p w:rsidR="00600DAA" w:rsidRPr="00600DAA" w:rsidRDefault="00600DAA" w:rsidP="00600DAA">
      <w:pPr>
        <w:tabs>
          <w:tab w:val="num" w:pos="567"/>
        </w:tabs>
        <w:jc w:val="center"/>
        <w:rPr>
          <w:rFonts w:asciiTheme="majorHAnsi" w:hAnsiTheme="majorHAnsi"/>
          <w:lang w:val="sr-Latn-CS"/>
        </w:rPr>
      </w:pPr>
    </w:p>
    <w:p w:rsidR="00BE4EB1" w:rsidRDefault="00BE4EB1" w:rsidP="00092FB4">
      <w:pPr>
        <w:tabs>
          <w:tab w:val="num" w:pos="567"/>
        </w:tabs>
        <w:rPr>
          <w:rFonts w:asciiTheme="majorHAnsi" w:hAnsiTheme="majorHAnsi" w:cs="Arial"/>
          <w:lang w:val="sr-Cyrl-CS"/>
        </w:rPr>
      </w:pPr>
      <w:r w:rsidRPr="00CA34BC">
        <w:rPr>
          <w:rFonts w:asciiTheme="majorHAnsi" w:hAnsiTheme="majorHAnsi" w:cs="Arial"/>
        </w:rPr>
        <w:t xml:space="preserve">У постројењу </w:t>
      </w:r>
      <w:r w:rsidR="00092FB4">
        <w:rPr>
          <w:rFonts w:asciiTheme="majorHAnsi" w:hAnsiTheme="majorHAnsi" w:cs="Arial"/>
          <w:lang w:val="sr-Cyrl-CS"/>
        </w:rPr>
        <w:t xml:space="preserve">ће </w:t>
      </w:r>
      <w:r w:rsidRPr="00CA34BC">
        <w:rPr>
          <w:rFonts w:asciiTheme="majorHAnsi" w:hAnsiTheme="majorHAnsi" w:cs="Arial"/>
        </w:rPr>
        <w:t>се користи</w:t>
      </w:r>
      <w:r w:rsidR="00092FB4">
        <w:rPr>
          <w:rFonts w:asciiTheme="majorHAnsi" w:hAnsiTheme="majorHAnsi" w:cs="Arial"/>
          <w:lang w:val="sr-Cyrl-CS"/>
        </w:rPr>
        <w:t>ти</w:t>
      </w:r>
      <w:r w:rsidRPr="00CA34BC">
        <w:rPr>
          <w:rFonts w:asciiTheme="majorHAnsi" w:hAnsiTheme="majorHAnsi" w:cs="Arial"/>
        </w:rPr>
        <w:t xml:space="preserve">: опрема за складиштење, опрема за транспорт и мерна опрема. </w:t>
      </w:r>
    </w:p>
    <w:p w:rsidR="00BE4EB1" w:rsidRPr="006B2F2A" w:rsidRDefault="00BE4EB1" w:rsidP="00BE4EB1">
      <w:pPr>
        <w:pStyle w:val="Heading3"/>
        <w:rPr>
          <w:b w:val="0"/>
          <w:i/>
          <w:color w:val="auto"/>
        </w:rPr>
      </w:pPr>
      <w:bookmarkStart w:id="2" w:name="_Toc414449465"/>
      <w:r w:rsidRPr="006B2F2A">
        <w:rPr>
          <w:b w:val="0"/>
          <w:i/>
          <w:color w:val="auto"/>
        </w:rPr>
        <w:t>ОПРЕМА ЗА СКЛАДИШТЕЊЕ</w:t>
      </w:r>
      <w:bookmarkEnd w:id="2"/>
    </w:p>
    <w:p w:rsidR="00BE4EB1" w:rsidRPr="007C72F9" w:rsidRDefault="00BE4EB1" w:rsidP="00BE4EB1">
      <w:pPr>
        <w:pStyle w:val="Default"/>
        <w:numPr>
          <w:ilvl w:val="0"/>
          <w:numId w:val="25"/>
        </w:numPr>
        <w:rPr>
          <w:rFonts w:asciiTheme="majorHAnsi" w:hAnsiTheme="majorHAnsi" w:cs="Arial"/>
        </w:rPr>
      </w:pPr>
      <w:r w:rsidRPr="007C72F9">
        <w:rPr>
          <w:rFonts w:asciiTheme="majorHAnsi" w:hAnsiTheme="majorHAnsi" w:cs="Arial"/>
          <w:lang w:val="sr-Cyrl-CS"/>
        </w:rPr>
        <w:t>Екоконтејнери</w:t>
      </w:r>
      <w:r w:rsidRPr="007C72F9">
        <w:rPr>
          <w:rFonts w:asciiTheme="majorHAnsi" w:hAnsiTheme="majorHAnsi" w:cs="Arial"/>
        </w:rPr>
        <w:t xml:space="preserve"> </w:t>
      </w:r>
    </w:p>
    <w:p w:rsidR="00BE4EB1" w:rsidRPr="007C72F9" w:rsidRDefault="00BE4EB1" w:rsidP="00BE4EB1">
      <w:pPr>
        <w:pStyle w:val="Default"/>
        <w:numPr>
          <w:ilvl w:val="0"/>
          <w:numId w:val="25"/>
        </w:numPr>
        <w:rPr>
          <w:rFonts w:asciiTheme="majorHAnsi" w:hAnsiTheme="majorHAnsi" w:cs="Arial"/>
        </w:rPr>
      </w:pPr>
      <w:r w:rsidRPr="007C72F9">
        <w:rPr>
          <w:rFonts w:asciiTheme="majorHAnsi" w:hAnsiTheme="majorHAnsi" w:cs="Arial"/>
        </w:rPr>
        <w:t xml:space="preserve">Биг бег вреће са поклопцем </w:t>
      </w:r>
    </w:p>
    <w:p w:rsidR="00BE4EB1" w:rsidRPr="007C72F9" w:rsidRDefault="00BE4EB1" w:rsidP="00BE4EB1">
      <w:pPr>
        <w:pStyle w:val="Default"/>
        <w:numPr>
          <w:ilvl w:val="0"/>
          <w:numId w:val="25"/>
        </w:numPr>
        <w:rPr>
          <w:rFonts w:asciiTheme="majorHAnsi" w:hAnsiTheme="majorHAnsi" w:cs="Arial"/>
        </w:rPr>
      </w:pPr>
      <w:r w:rsidRPr="007C72F9">
        <w:rPr>
          <w:rFonts w:asciiTheme="majorHAnsi" w:hAnsiTheme="majorHAnsi" w:cs="Arial"/>
        </w:rPr>
        <w:t xml:space="preserve">Палете металне </w:t>
      </w:r>
    </w:p>
    <w:p w:rsidR="00BE4EB1" w:rsidRPr="007C72F9" w:rsidRDefault="00BE4EB1" w:rsidP="00BE4EB1">
      <w:pPr>
        <w:pStyle w:val="Default"/>
        <w:numPr>
          <w:ilvl w:val="0"/>
          <w:numId w:val="25"/>
        </w:numPr>
        <w:rPr>
          <w:rFonts w:asciiTheme="majorHAnsi" w:hAnsiTheme="majorHAnsi" w:cs="Arial"/>
        </w:rPr>
      </w:pPr>
      <w:r w:rsidRPr="007C72F9">
        <w:rPr>
          <w:rFonts w:asciiTheme="majorHAnsi" w:hAnsiTheme="majorHAnsi" w:cs="Arial"/>
        </w:rPr>
        <w:t xml:space="preserve">Палете дрвене </w:t>
      </w:r>
    </w:p>
    <w:p w:rsidR="00BE4EB1" w:rsidRPr="00B27D95" w:rsidRDefault="00BE4EB1" w:rsidP="00BE4EB1">
      <w:pPr>
        <w:pStyle w:val="Default"/>
        <w:numPr>
          <w:ilvl w:val="0"/>
          <w:numId w:val="25"/>
        </w:numPr>
        <w:rPr>
          <w:rFonts w:asciiTheme="majorHAnsi" w:hAnsiTheme="majorHAnsi" w:cs="Arial"/>
        </w:rPr>
      </w:pPr>
      <w:r w:rsidRPr="007C72F9">
        <w:rPr>
          <w:rFonts w:asciiTheme="majorHAnsi" w:hAnsiTheme="majorHAnsi" w:cs="Arial"/>
        </w:rPr>
        <w:t>Пластични контејнери</w:t>
      </w:r>
    </w:p>
    <w:p w:rsidR="00BE4EB1" w:rsidRPr="007C72F9" w:rsidRDefault="00BE4EB1" w:rsidP="00BE4EB1">
      <w:pPr>
        <w:pStyle w:val="Default"/>
        <w:numPr>
          <w:ilvl w:val="0"/>
          <w:numId w:val="25"/>
        </w:numPr>
        <w:rPr>
          <w:rFonts w:asciiTheme="majorHAnsi" w:hAnsiTheme="majorHAnsi" w:cs="Arial"/>
        </w:rPr>
      </w:pPr>
      <w:r w:rsidRPr="007C72F9">
        <w:rPr>
          <w:rFonts w:asciiTheme="majorHAnsi" w:hAnsiTheme="majorHAnsi" w:cs="Arial"/>
        </w:rPr>
        <w:t xml:space="preserve">Метални контејнери </w:t>
      </w:r>
    </w:p>
    <w:p w:rsidR="00BE4EB1" w:rsidRDefault="00BE4EB1" w:rsidP="00BE4EB1">
      <w:pPr>
        <w:widowControl w:val="0"/>
        <w:autoSpaceDE w:val="0"/>
        <w:autoSpaceDN w:val="0"/>
        <w:adjustRightInd w:val="0"/>
        <w:spacing w:line="143" w:lineRule="exact"/>
        <w:jc w:val="center"/>
        <w:rPr>
          <w:rFonts w:asciiTheme="majorHAnsi" w:hAnsiTheme="majorHAnsi"/>
          <w:lang w:val="sr-Cyrl-CS"/>
        </w:rPr>
      </w:pPr>
    </w:p>
    <w:p w:rsidR="00BE4EB1" w:rsidRPr="006B2F2A" w:rsidRDefault="00BE4EB1" w:rsidP="00BE4EB1">
      <w:pPr>
        <w:pStyle w:val="Heading3"/>
        <w:rPr>
          <w:b w:val="0"/>
          <w:color w:val="auto"/>
          <w:u w:val="single"/>
          <w:lang w:val="sr-Cyrl-CS"/>
        </w:rPr>
      </w:pPr>
      <w:bookmarkStart w:id="3" w:name="_Toc414449466"/>
      <w:r w:rsidRPr="006B2F2A">
        <w:rPr>
          <w:b w:val="0"/>
          <w:color w:val="auto"/>
          <w:u w:val="single"/>
        </w:rPr>
        <w:t>ОПРЕМА ЗА ТРАНСПОРТ</w:t>
      </w:r>
      <w:bookmarkEnd w:id="3"/>
    </w:p>
    <w:p w:rsidR="00BE4EB1" w:rsidRPr="00CA34BC" w:rsidRDefault="00BE4EB1" w:rsidP="00BE4EB1">
      <w:pPr>
        <w:pStyle w:val="ListParagraph"/>
        <w:numPr>
          <w:ilvl w:val="0"/>
          <w:numId w:val="26"/>
        </w:numPr>
        <w:autoSpaceDE w:val="0"/>
        <w:autoSpaceDN w:val="0"/>
        <w:adjustRightInd w:val="0"/>
        <w:spacing w:after="0" w:line="276" w:lineRule="auto"/>
        <w:contextualSpacing/>
        <w:jc w:val="both"/>
        <w:rPr>
          <w:rFonts w:asciiTheme="majorHAnsi" w:hAnsiTheme="majorHAnsi"/>
          <w:color w:val="000000"/>
        </w:rPr>
      </w:pPr>
      <w:r w:rsidRPr="00CA34BC">
        <w:rPr>
          <w:rFonts w:asciiTheme="majorHAnsi" w:hAnsiTheme="majorHAnsi"/>
          <w:color w:val="000000"/>
          <w:lang w:val="sr-Cyrl-CS"/>
        </w:rPr>
        <w:t>В</w:t>
      </w:r>
      <w:r w:rsidRPr="00CA34BC">
        <w:rPr>
          <w:rFonts w:asciiTheme="majorHAnsi" w:hAnsiTheme="majorHAnsi"/>
          <w:color w:val="000000"/>
        </w:rPr>
        <w:t>иљушкари и</w:t>
      </w:r>
    </w:p>
    <w:p w:rsidR="00BE4EB1" w:rsidRPr="00CA34BC" w:rsidRDefault="00BE4EB1" w:rsidP="00BE4EB1">
      <w:pPr>
        <w:pStyle w:val="ListParagraph"/>
        <w:numPr>
          <w:ilvl w:val="0"/>
          <w:numId w:val="26"/>
        </w:numPr>
        <w:autoSpaceDE w:val="0"/>
        <w:autoSpaceDN w:val="0"/>
        <w:adjustRightInd w:val="0"/>
        <w:spacing w:after="0" w:line="276" w:lineRule="auto"/>
        <w:contextualSpacing/>
        <w:jc w:val="both"/>
        <w:rPr>
          <w:rFonts w:asciiTheme="majorHAnsi" w:hAnsiTheme="majorHAnsi"/>
          <w:color w:val="000000"/>
        </w:rPr>
      </w:pPr>
      <w:r w:rsidRPr="00CA34BC">
        <w:rPr>
          <w:rFonts w:asciiTheme="majorHAnsi" w:hAnsiTheme="majorHAnsi"/>
          <w:color w:val="000000"/>
          <w:lang w:val="sr-Cyrl-CS"/>
        </w:rPr>
        <w:t>Камиони</w:t>
      </w:r>
    </w:p>
    <w:p w:rsidR="00BE4EB1" w:rsidRPr="006B2F2A" w:rsidRDefault="00BE4EB1" w:rsidP="00BE4EB1">
      <w:pPr>
        <w:pStyle w:val="Heading3"/>
        <w:rPr>
          <w:rFonts w:eastAsia="Times New Roman" w:cs="Arial"/>
          <w:b w:val="0"/>
          <w:bCs w:val="0"/>
          <w:color w:val="auto"/>
          <w:lang w:val="sr-Cyrl-CS"/>
        </w:rPr>
      </w:pPr>
      <w:bookmarkStart w:id="4" w:name="_Toc414449467"/>
      <w:r w:rsidRPr="006B2F2A">
        <w:rPr>
          <w:b w:val="0"/>
          <w:color w:val="auto"/>
          <w:u w:val="single"/>
          <w:lang w:val="sr-Cyrl-CS"/>
        </w:rPr>
        <w:t xml:space="preserve">МЕРНА </w:t>
      </w:r>
      <w:r w:rsidRPr="006B2F2A">
        <w:rPr>
          <w:b w:val="0"/>
          <w:color w:val="auto"/>
          <w:u w:val="single"/>
        </w:rPr>
        <w:t>ОПРЕМА</w:t>
      </w:r>
      <w:bookmarkEnd w:id="4"/>
      <w:r w:rsidRPr="006B2F2A">
        <w:rPr>
          <w:b w:val="0"/>
          <w:color w:val="auto"/>
          <w:lang w:val="sr-Cyrl-CS"/>
        </w:rPr>
        <w:tab/>
      </w:r>
      <w:r w:rsidRPr="006B2F2A">
        <w:rPr>
          <w:b w:val="0"/>
          <w:color w:val="auto"/>
          <w:lang w:val="sr-Cyrl-CS"/>
        </w:rPr>
        <w:tab/>
      </w:r>
      <w:r w:rsidRPr="006B2F2A">
        <w:rPr>
          <w:rFonts w:eastAsia="Times New Roman" w:cs="Arial"/>
          <w:b w:val="0"/>
          <w:bCs w:val="0"/>
          <w:color w:val="auto"/>
          <w:lang w:val="sr-Cyrl-CS"/>
        </w:rPr>
        <w:tab/>
      </w:r>
      <w:r w:rsidRPr="006B2F2A">
        <w:rPr>
          <w:rFonts w:eastAsia="Times New Roman" w:cs="Arial"/>
          <w:b w:val="0"/>
          <w:bCs w:val="0"/>
          <w:color w:val="auto"/>
          <w:lang w:val="sr-Cyrl-CS"/>
        </w:rPr>
        <w:tab/>
      </w:r>
    </w:p>
    <w:p w:rsidR="00BE4EB1" w:rsidRPr="00DB763E" w:rsidRDefault="00BE4EB1" w:rsidP="00BE4EB1">
      <w:pPr>
        <w:pStyle w:val="ListParagraph"/>
        <w:numPr>
          <w:ilvl w:val="0"/>
          <w:numId w:val="30"/>
        </w:numPr>
        <w:autoSpaceDE w:val="0"/>
        <w:autoSpaceDN w:val="0"/>
        <w:adjustRightInd w:val="0"/>
        <w:spacing w:after="0" w:line="276" w:lineRule="auto"/>
        <w:contextualSpacing/>
        <w:jc w:val="both"/>
        <w:rPr>
          <w:rFonts w:asciiTheme="majorHAnsi" w:hAnsiTheme="majorHAnsi" w:cs="Arial"/>
        </w:rPr>
      </w:pPr>
      <w:r>
        <w:rPr>
          <w:rFonts w:asciiTheme="majorHAnsi" w:hAnsiTheme="majorHAnsi" w:cs="Arial"/>
          <w:lang w:val="sr-Cyrl-CS"/>
        </w:rPr>
        <w:t>Е</w:t>
      </w:r>
      <w:r w:rsidRPr="00DB763E">
        <w:rPr>
          <w:rFonts w:asciiTheme="majorHAnsi" w:hAnsiTheme="majorHAnsi" w:cs="Arial"/>
          <w:lang w:val="sr-Cyrl-CS"/>
        </w:rPr>
        <w:t>лектро механичка</w:t>
      </w:r>
      <w:r>
        <w:rPr>
          <w:rFonts w:asciiTheme="majorHAnsi" w:hAnsiTheme="majorHAnsi" w:cs="Arial"/>
          <w:lang w:val="sr-Cyrl-CS"/>
        </w:rPr>
        <w:t xml:space="preserve"> вага </w:t>
      </w:r>
    </w:p>
    <w:p w:rsidR="00BE4EB1" w:rsidRPr="00B71524" w:rsidRDefault="00BE4EB1" w:rsidP="00BE4EB1">
      <w:pPr>
        <w:pStyle w:val="ListParagraph"/>
        <w:numPr>
          <w:ilvl w:val="0"/>
          <w:numId w:val="30"/>
        </w:numPr>
        <w:autoSpaceDE w:val="0"/>
        <w:autoSpaceDN w:val="0"/>
        <w:adjustRightInd w:val="0"/>
        <w:spacing w:after="0" w:line="276" w:lineRule="auto"/>
        <w:contextualSpacing/>
        <w:jc w:val="both"/>
        <w:rPr>
          <w:rFonts w:asciiTheme="majorHAnsi" w:hAnsiTheme="majorHAnsi" w:cs="Arial"/>
        </w:rPr>
      </w:pPr>
      <w:r>
        <w:rPr>
          <w:rFonts w:asciiTheme="majorHAnsi" w:hAnsiTheme="majorHAnsi" w:cs="Arial"/>
          <w:lang w:val="sr-Cyrl-CS"/>
        </w:rPr>
        <w:t>Т</w:t>
      </w:r>
      <w:r w:rsidRPr="00DB763E">
        <w:rPr>
          <w:rFonts w:asciiTheme="majorHAnsi" w:hAnsiTheme="majorHAnsi" w:cs="Arial"/>
          <w:lang w:val="sr-Cyrl-CS"/>
        </w:rPr>
        <w:t>ехничке</w:t>
      </w:r>
      <w:r w:rsidRPr="00DB763E">
        <w:rPr>
          <w:rFonts w:asciiTheme="majorHAnsi" w:hAnsiTheme="majorHAnsi" w:cs="Arial"/>
        </w:rPr>
        <w:t xml:space="preserve"> ваг</w:t>
      </w:r>
      <w:r w:rsidRPr="00DB763E">
        <w:rPr>
          <w:rFonts w:asciiTheme="majorHAnsi" w:hAnsiTheme="majorHAnsi" w:cs="Arial"/>
          <w:lang w:val="sr-Cyrl-CS"/>
        </w:rPr>
        <w:t>е</w:t>
      </w:r>
    </w:p>
    <w:p w:rsidR="00BE4EB1" w:rsidRPr="00092FB4" w:rsidRDefault="00BE4EB1" w:rsidP="00BE4EB1">
      <w:pPr>
        <w:rPr>
          <w:rFonts w:asciiTheme="majorHAnsi" w:hAnsiTheme="majorHAnsi"/>
          <w:sz w:val="16"/>
          <w:szCs w:val="16"/>
          <w:lang w:val="sr-Cyrl-CS"/>
        </w:rPr>
      </w:pPr>
    </w:p>
    <w:p w:rsidR="00BE4EB1" w:rsidRPr="00DD6300" w:rsidRDefault="00BE4EB1" w:rsidP="00BE4EB1">
      <w:pPr>
        <w:numPr>
          <w:ilvl w:val="0"/>
          <w:numId w:val="2"/>
        </w:numPr>
        <w:jc w:val="both"/>
        <w:rPr>
          <w:rFonts w:asciiTheme="majorHAnsi" w:hAnsiTheme="majorHAnsi"/>
          <w:b/>
          <w:lang w:val="sr-Latn-CS"/>
        </w:rPr>
      </w:pPr>
      <w:r w:rsidRPr="00DD6300">
        <w:rPr>
          <w:rFonts w:asciiTheme="majorHAnsi" w:hAnsiTheme="majorHAnsi"/>
          <w:b/>
          <w:lang w:val="sr-Latn-CS"/>
        </w:rPr>
        <w:t>сировине које ће се користити у технолошком процесу;</w:t>
      </w:r>
    </w:p>
    <w:p w:rsidR="00BE4EB1" w:rsidRPr="00AC7FEA" w:rsidRDefault="00BE4EB1" w:rsidP="00BE4EB1">
      <w:pPr>
        <w:tabs>
          <w:tab w:val="right" w:leader="dot" w:pos="9060"/>
        </w:tabs>
        <w:spacing w:line="276" w:lineRule="auto"/>
        <w:jc w:val="both"/>
        <w:rPr>
          <w:rFonts w:asciiTheme="majorHAnsi" w:hAnsiTheme="majorHAnsi"/>
        </w:rPr>
      </w:pPr>
      <w:r w:rsidRPr="00CA34BC">
        <w:rPr>
          <w:rFonts w:asciiTheme="majorHAnsi" w:hAnsiTheme="majorHAnsi"/>
          <w:bCs/>
          <w:lang w:val="sr-Cyrl-CS"/>
        </w:rPr>
        <w:t>Обзиром на природу планираног Пројекта</w:t>
      </w:r>
      <w:r>
        <w:rPr>
          <w:rFonts w:asciiTheme="majorHAnsi" w:hAnsiTheme="majorHAnsi"/>
          <w:bCs/>
          <w:lang w:val="sr-Cyrl-CS"/>
        </w:rPr>
        <w:t xml:space="preserve"> </w:t>
      </w:r>
      <w:r w:rsidRPr="00CA34BC">
        <w:rPr>
          <w:rFonts w:asciiTheme="majorHAnsi" w:hAnsiTheme="majorHAnsi"/>
          <w:bCs/>
          <w:lang w:val="sr-Cyrl-CS"/>
        </w:rPr>
        <w:t>нема п</w:t>
      </w:r>
      <w:r>
        <w:rPr>
          <w:rFonts w:asciiTheme="majorHAnsi" w:hAnsiTheme="majorHAnsi"/>
          <w:bCs/>
          <w:lang w:val="sr-Cyrl-CS"/>
        </w:rPr>
        <w:t xml:space="preserve">отребе за коришћењем сировина. </w:t>
      </w:r>
      <w:r w:rsidRPr="00AC7FEA">
        <w:rPr>
          <w:rFonts w:asciiTheme="majorHAnsi" w:hAnsiTheme="majorHAnsi"/>
        </w:rPr>
        <w:t>Предмет рада биће отпадн</w:t>
      </w:r>
      <w:r>
        <w:rPr>
          <w:rFonts w:asciiTheme="majorHAnsi" w:hAnsiTheme="majorHAnsi"/>
        </w:rPr>
        <w:t xml:space="preserve">а возила </w:t>
      </w:r>
      <w:r w:rsidRPr="00AC7FEA">
        <w:rPr>
          <w:rFonts w:asciiTheme="majorHAnsi" w:hAnsiTheme="majorHAnsi"/>
        </w:rPr>
        <w:t xml:space="preserve">и електрични и електронски уређаји који ће се </w:t>
      </w:r>
      <w:r>
        <w:rPr>
          <w:rFonts w:asciiTheme="majorHAnsi" w:hAnsiTheme="majorHAnsi"/>
        </w:rPr>
        <w:t xml:space="preserve">откупљивати на локацији и </w:t>
      </w:r>
      <w:r w:rsidR="00092FB4">
        <w:rPr>
          <w:rFonts w:asciiTheme="majorHAnsi" w:hAnsiTheme="majorHAnsi"/>
          <w:lang w:val="sr-Cyrl-CS"/>
        </w:rPr>
        <w:t>привремено складиштити до отпреме овлашћеним оператерима</w:t>
      </w:r>
      <w:r w:rsidRPr="00AC7FEA">
        <w:rPr>
          <w:rFonts w:asciiTheme="majorHAnsi" w:hAnsiTheme="majorHAnsi"/>
        </w:rPr>
        <w:t>.</w:t>
      </w:r>
    </w:p>
    <w:p w:rsidR="00BE4EB1" w:rsidRPr="00DD6300" w:rsidRDefault="00BE4EB1" w:rsidP="00BE4EB1">
      <w:pPr>
        <w:numPr>
          <w:ilvl w:val="0"/>
          <w:numId w:val="2"/>
        </w:numPr>
        <w:jc w:val="both"/>
        <w:rPr>
          <w:rFonts w:asciiTheme="majorHAnsi" w:hAnsiTheme="majorHAnsi"/>
          <w:b/>
          <w:lang w:val="sr-Latn-CS"/>
        </w:rPr>
      </w:pPr>
      <w:r w:rsidRPr="00DD6300">
        <w:rPr>
          <w:rFonts w:asciiTheme="majorHAnsi" w:hAnsiTheme="majorHAnsi"/>
          <w:b/>
          <w:lang w:val="sr-Latn-CS"/>
        </w:rPr>
        <w:t>коришћење природних ресурса и енергије;</w:t>
      </w:r>
    </w:p>
    <w:p w:rsidR="00BE4EB1" w:rsidRPr="00DD6300" w:rsidRDefault="00BE4EB1" w:rsidP="00BE4EB1">
      <w:pPr>
        <w:rPr>
          <w:rFonts w:asciiTheme="majorHAnsi" w:hAnsiTheme="majorHAnsi"/>
          <w:lang w:val="sr-Cyrl-CS"/>
        </w:rPr>
      </w:pPr>
      <w:r w:rsidRPr="00DD6300">
        <w:rPr>
          <w:rFonts w:asciiTheme="majorHAnsi" w:hAnsiTheme="majorHAnsi"/>
        </w:rPr>
        <w:t xml:space="preserve">Реализација Пројекта не захтева коришћење </w:t>
      </w:r>
      <w:r w:rsidRPr="00DD6300">
        <w:rPr>
          <w:rFonts w:asciiTheme="majorHAnsi" w:hAnsiTheme="majorHAnsi"/>
          <w:lang w:val="sr-Cyrl-CS"/>
        </w:rPr>
        <w:t>и</w:t>
      </w:r>
      <w:r w:rsidRPr="00DD6300">
        <w:rPr>
          <w:rFonts w:asciiTheme="majorHAnsi" w:hAnsiTheme="majorHAnsi"/>
        </w:rPr>
        <w:t xml:space="preserve"> потрошњу неуобичајених количина природних ресурса </w:t>
      </w:r>
      <w:r w:rsidRPr="00DD6300">
        <w:rPr>
          <w:rFonts w:asciiTheme="majorHAnsi" w:hAnsiTheme="majorHAnsi"/>
          <w:lang w:val="sr-Cyrl-CS"/>
        </w:rPr>
        <w:t>и</w:t>
      </w:r>
      <w:r w:rsidRPr="00DD6300">
        <w:rPr>
          <w:rFonts w:asciiTheme="majorHAnsi" w:hAnsiTheme="majorHAnsi"/>
        </w:rPr>
        <w:t xml:space="preserve"> енергије. </w:t>
      </w:r>
    </w:p>
    <w:p w:rsidR="00BE4EB1" w:rsidRPr="0056569B" w:rsidRDefault="00BE4EB1" w:rsidP="00BE4EB1">
      <w:pPr>
        <w:numPr>
          <w:ilvl w:val="0"/>
          <w:numId w:val="5"/>
        </w:numPr>
        <w:tabs>
          <w:tab w:val="clear" w:pos="432"/>
          <w:tab w:val="num" w:pos="0"/>
        </w:tabs>
        <w:suppressAutoHyphens/>
        <w:spacing w:before="120"/>
        <w:ind w:left="0" w:firstLine="0"/>
        <w:rPr>
          <w:rFonts w:asciiTheme="majorHAnsi" w:eastAsia="Verdana" w:hAnsiTheme="majorHAnsi"/>
          <w:iCs/>
          <w:kern w:val="1"/>
          <w:lang w:val="sr-Cyrl-CS"/>
        </w:rPr>
      </w:pPr>
      <w:r w:rsidRPr="0056569B">
        <w:rPr>
          <w:rFonts w:asciiTheme="majorHAnsi" w:eastAsia="Verdana" w:hAnsiTheme="majorHAnsi"/>
          <w:iCs/>
          <w:kern w:val="1"/>
          <w:lang w:val="sr-Cyrl-CS"/>
        </w:rPr>
        <w:lastRenderedPageBreak/>
        <w:t>За редовни рад постројења вода није захтеван ресурс. Вода се користи за пиће и преузима се из градског водовода.</w:t>
      </w:r>
    </w:p>
    <w:p w:rsidR="00BE4EB1" w:rsidRPr="00DD6300" w:rsidRDefault="00BE4EB1" w:rsidP="00BE4EB1">
      <w:pPr>
        <w:rPr>
          <w:rFonts w:asciiTheme="majorHAnsi" w:hAnsiTheme="majorHAnsi"/>
          <w:lang w:val="sr-Cyrl-CS"/>
        </w:rPr>
      </w:pPr>
      <w:r w:rsidRPr="00DD6300">
        <w:rPr>
          <w:rFonts w:asciiTheme="majorHAnsi" w:hAnsiTheme="majorHAnsi"/>
          <w:bCs/>
          <w:iCs/>
          <w:lang w:val="sr-Cyrl-CS"/>
        </w:rPr>
        <w:t>Напајање електричном енергијом је обезбеђено из мреже</w:t>
      </w:r>
      <w:r w:rsidRPr="00DD6300">
        <w:rPr>
          <w:rFonts w:asciiTheme="majorHAnsi" w:hAnsiTheme="majorHAnsi"/>
          <w:bCs/>
          <w:iCs/>
        </w:rPr>
        <w:t xml:space="preserve">. Електрична енергија се користи за осветљење. </w:t>
      </w:r>
      <w:r w:rsidRPr="00DD6300">
        <w:rPr>
          <w:rFonts w:asciiTheme="majorHAnsi" w:hAnsiTheme="majorHAnsi"/>
        </w:rPr>
        <w:t xml:space="preserve">Електроинсталације су изведене према важећим стандардима. </w:t>
      </w:r>
    </w:p>
    <w:p w:rsidR="00BE4EB1" w:rsidRPr="00DD6300" w:rsidRDefault="00BE4EB1" w:rsidP="00BE4EB1">
      <w:pPr>
        <w:numPr>
          <w:ilvl w:val="0"/>
          <w:numId w:val="2"/>
        </w:numPr>
        <w:jc w:val="both"/>
        <w:rPr>
          <w:rFonts w:asciiTheme="majorHAnsi" w:hAnsiTheme="majorHAnsi"/>
          <w:lang w:val="sr-Latn-CS"/>
        </w:rPr>
      </w:pPr>
      <w:r w:rsidRPr="00DD6300">
        <w:rPr>
          <w:rFonts w:asciiTheme="majorHAnsi" w:hAnsiTheme="majorHAnsi"/>
          <w:b/>
          <w:lang w:val="sr-Latn-CS"/>
        </w:rPr>
        <w:t>стварање отпада;</w:t>
      </w:r>
    </w:p>
    <w:p w:rsidR="00BE4EB1" w:rsidRDefault="00BE4EB1" w:rsidP="00BE4EB1">
      <w:pPr>
        <w:tabs>
          <w:tab w:val="right" w:leader="dot" w:pos="9060"/>
        </w:tabs>
        <w:spacing w:line="276" w:lineRule="auto"/>
        <w:jc w:val="both"/>
        <w:rPr>
          <w:rFonts w:asciiTheme="majorHAnsi" w:hAnsiTheme="majorHAnsi"/>
          <w:bCs/>
          <w:lang w:val="sr-Cyrl-CS"/>
        </w:rPr>
      </w:pPr>
      <w:r w:rsidRPr="00EF12BA">
        <w:rPr>
          <w:rFonts w:asciiTheme="majorHAnsi" w:hAnsiTheme="majorHAnsi"/>
          <w:bCs/>
          <w:lang w:val="sr-Cyrl-CS"/>
        </w:rPr>
        <w:t>Планирани Пројекат не предвиђа продукцију технолошких отпадних вода нити емисију загађујућих материја у ваздух</w:t>
      </w:r>
      <w:r>
        <w:rPr>
          <w:rFonts w:asciiTheme="majorHAnsi" w:hAnsiTheme="majorHAnsi"/>
          <w:bCs/>
          <w:lang w:val="sr-Cyrl-CS"/>
        </w:rPr>
        <w:t xml:space="preserve">. </w:t>
      </w:r>
    </w:p>
    <w:p w:rsidR="00BE4EB1" w:rsidRDefault="00BE4EB1" w:rsidP="00BE4EB1">
      <w:pPr>
        <w:tabs>
          <w:tab w:val="right" w:leader="dot" w:pos="9060"/>
        </w:tabs>
        <w:spacing w:line="276" w:lineRule="auto"/>
        <w:jc w:val="both"/>
        <w:rPr>
          <w:rFonts w:asciiTheme="majorHAnsi" w:hAnsiTheme="majorHAnsi"/>
          <w:bCs/>
          <w:lang w:val="sr-Cyrl-CS"/>
        </w:rPr>
      </w:pPr>
      <w:r>
        <w:rPr>
          <w:rFonts w:asciiTheme="majorHAnsi" w:hAnsiTheme="majorHAnsi"/>
          <w:bCs/>
          <w:lang w:val="sr-Cyrl-CS"/>
        </w:rPr>
        <w:t>Санитарно-фекалне воде се одводе у систем градске канализације.</w:t>
      </w:r>
    </w:p>
    <w:p w:rsidR="00BE4EB1" w:rsidRDefault="00BE4EB1" w:rsidP="00BE4EB1">
      <w:pPr>
        <w:tabs>
          <w:tab w:val="right" w:leader="dot" w:pos="9060"/>
        </w:tabs>
        <w:spacing w:line="276" w:lineRule="auto"/>
        <w:jc w:val="both"/>
        <w:rPr>
          <w:rFonts w:asciiTheme="majorHAnsi" w:hAnsiTheme="majorHAnsi"/>
          <w:bCs/>
          <w:lang w:val="sr-Cyrl-CS"/>
        </w:rPr>
      </w:pPr>
      <w:r>
        <w:rPr>
          <w:rFonts w:asciiTheme="majorHAnsi" w:hAnsiTheme="majorHAnsi"/>
          <w:bCs/>
          <w:lang w:val="sr-Cyrl-CS"/>
        </w:rPr>
        <w:t>Атмосферске отпадне воде са кровова објеката се одводе на околне зелене површине. Отпадне воде са манипулативних површина се одводе у сепаратор масти и уља који је изграђен на локацији.</w:t>
      </w:r>
    </w:p>
    <w:p w:rsidR="00BE4EB1" w:rsidRPr="0090657D" w:rsidRDefault="00BE4EB1" w:rsidP="00BE4EB1">
      <w:pPr>
        <w:tabs>
          <w:tab w:val="right" w:leader="dot" w:pos="9060"/>
        </w:tabs>
        <w:spacing w:line="276" w:lineRule="auto"/>
        <w:jc w:val="both"/>
        <w:rPr>
          <w:rFonts w:asciiTheme="majorHAnsi" w:hAnsiTheme="majorHAnsi"/>
          <w:bCs/>
          <w:lang w:val="sr-Cyrl-CS"/>
        </w:rPr>
      </w:pPr>
      <w:r>
        <w:rPr>
          <w:rFonts w:asciiTheme="majorHAnsi" w:hAnsiTheme="majorHAnsi"/>
          <w:bCs/>
          <w:lang w:val="sr-Cyrl-CS"/>
        </w:rPr>
        <w:t>Комунални отпад који настаје као последица боравка запослених се предаје надлежном ЈКП.</w:t>
      </w:r>
    </w:p>
    <w:p w:rsidR="00BE4EB1" w:rsidRPr="00DD6300" w:rsidRDefault="00BE4EB1" w:rsidP="00BE4EB1">
      <w:pPr>
        <w:numPr>
          <w:ilvl w:val="0"/>
          <w:numId w:val="2"/>
        </w:numPr>
        <w:jc w:val="both"/>
        <w:rPr>
          <w:rFonts w:asciiTheme="majorHAnsi" w:hAnsiTheme="majorHAnsi"/>
          <w:b/>
          <w:lang w:val="sr-Latn-CS"/>
        </w:rPr>
      </w:pPr>
      <w:r w:rsidRPr="00DD6300">
        <w:rPr>
          <w:rFonts w:asciiTheme="majorHAnsi" w:hAnsiTheme="majorHAnsi"/>
          <w:b/>
          <w:lang w:val="sr-Latn-CS"/>
        </w:rPr>
        <w:t>загађивање у смислу емисије отпадних материја у ваздух, воду и земљиште;</w:t>
      </w:r>
    </w:p>
    <w:p w:rsidR="00BE4EB1" w:rsidRPr="00DD6300" w:rsidRDefault="00BE4EB1" w:rsidP="00BE4EB1">
      <w:pPr>
        <w:jc w:val="both"/>
        <w:rPr>
          <w:rFonts w:asciiTheme="majorHAnsi" w:hAnsiTheme="majorHAnsi"/>
          <w:lang w:val="sr-Latn-CS"/>
        </w:rPr>
      </w:pPr>
      <w:r w:rsidRPr="00DD6300">
        <w:rPr>
          <w:rFonts w:asciiTheme="majorHAnsi" w:hAnsiTheme="majorHAnsi"/>
          <w:lang w:eastAsia="ar-SA"/>
        </w:rPr>
        <w:t xml:space="preserve">При поступању са отпадом </w:t>
      </w:r>
      <w:r w:rsidRPr="00DD6300">
        <w:rPr>
          <w:rFonts w:asciiTheme="majorHAnsi" w:hAnsiTheme="majorHAnsi"/>
          <w:lang w:val="sr-Latn-CS"/>
        </w:rPr>
        <w:t>неће долазити до емисије отпадних материја у ваздух, воду и земљиште.</w:t>
      </w:r>
    </w:p>
    <w:p w:rsidR="00BE4EB1" w:rsidRPr="00DD6300" w:rsidRDefault="00BE4EB1" w:rsidP="00BE4EB1">
      <w:pPr>
        <w:numPr>
          <w:ilvl w:val="0"/>
          <w:numId w:val="2"/>
        </w:numPr>
        <w:jc w:val="both"/>
        <w:rPr>
          <w:rFonts w:asciiTheme="majorHAnsi" w:hAnsiTheme="majorHAnsi"/>
          <w:b/>
          <w:lang w:val="sr-Latn-CS"/>
        </w:rPr>
      </w:pPr>
      <w:r w:rsidRPr="00DD6300">
        <w:rPr>
          <w:rFonts w:asciiTheme="majorHAnsi" w:hAnsiTheme="majorHAnsi"/>
          <w:b/>
          <w:lang w:val="sr-Latn-CS"/>
        </w:rPr>
        <w:t>неугодности у смислу буке, вибрација, емисија топлоте и мириса;</w:t>
      </w:r>
    </w:p>
    <w:p w:rsidR="00BE4EB1" w:rsidRPr="00DD6300" w:rsidRDefault="00BE4EB1" w:rsidP="00BE4EB1">
      <w:pPr>
        <w:jc w:val="both"/>
        <w:rPr>
          <w:rFonts w:asciiTheme="majorHAnsi" w:hAnsiTheme="majorHAnsi"/>
          <w:lang w:val="sr-Latn-CS"/>
        </w:rPr>
      </w:pPr>
      <w:r w:rsidRPr="00DD6300">
        <w:rPr>
          <w:rFonts w:asciiTheme="majorHAnsi" w:hAnsiTheme="majorHAnsi"/>
        </w:rPr>
        <w:t>П</w:t>
      </w:r>
      <w:r w:rsidRPr="00DD6300">
        <w:rPr>
          <w:rFonts w:asciiTheme="majorHAnsi" w:hAnsiTheme="majorHAnsi"/>
          <w:lang w:val="sr-Latn-CS"/>
        </w:rPr>
        <w:t>р</w:t>
      </w:r>
      <w:r w:rsidRPr="00DD6300">
        <w:rPr>
          <w:rFonts w:asciiTheme="majorHAnsi" w:hAnsiTheme="majorHAnsi"/>
        </w:rPr>
        <w:t xml:space="preserve">и манипулацији са отпадом (утовар, истовар), као и одвојањем саобраћаја неће долазити </w:t>
      </w:r>
      <w:proofErr w:type="gramStart"/>
      <w:r w:rsidRPr="00DD6300">
        <w:rPr>
          <w:rFonts w:asciiTheme="majorHAnsi" w:hAnsiTheme="majorHAnsi"/>
        </w:rPr>
        <w:t>до  неугодности</w:t>
      </w:r>
      <w:proofErr w:type="gramEnd"/>
      <w:r w:rsidRPr="00DD6300">
        <w:rPr>
          <w:rFonts w:asciiTheme="majorHAnsi" w:hAnsiTheme="majorHAnsi"/>
        </w:rPr>
        <w:t xml:space="preserve"> у смислу буке</w:t>
      </w:r>
      <w:r w:rsidRPr="00DD6300">
        <w:rPr>
          <w:rFonts w:asciiTheme="majorHAnsi" w:hAnsiTheme="majorHAnsi"/>
          <w:lang w:val="sr-Latn-CS"/>
        </w:rPr>
        <w:t>.</w:t>
      </w:r>
    </w:p>
    <w:p w:rsidR="00BE4EB1" w:rsidRPr="00DD6300" w:rsidRDefault="00BE4EB1" w:rsidP="00BE4EB1">
      <w:pPr>
        <w:jc w:val="both"/>
        <w:rPr>
          <w:rFonts w:asciiTheme="majorHAnsi" w:hAnsiTheme="majorHAnsi"/>
          <w:lang w:val="sr-Latn-CS"/>
        </w:rPr>
      </w:pPr>
      <w:r w:rsidRPr="00DD6300">
        <w:rPr>
          <w:rFonts w:asciiTheme="majorHAnsi" w:hAnsiTheme="majorHAnsi"/>
          <w:lang w:val="sr-Latn-CS"/>
        </w:rPr>
        <w:t xml:space="preserve">Такође, имајући у виду </w:t>
      </w:r>
      <w:r w:rsidRPr="00DD6300">
        <w:rPr>
          <w:rFonts w:asciiTheme="majorHAnsi" w:hAnsiTheme="majorHAnsi"/>
        </w:rPr>
        <w:t xml:space="preserve">поступке при </w:t>
      </w:r>
      <w:r>
        <w:rPr>
          <w:rFonts w:asciiTheme="majorHAnsi" w:hAnsiTheme="majorHAnsi"/>
        </w:rPr>
        <w:t>поступању са</w:t>
      </w:r>
      <w:r w:rsidRPr="00DD6300">
        <w:rPr>
          <w:rFonts w:asciiTheme="majorHAnsi" w:hAnsiTheme="majorHAnsi"/>
        </w:rPr>
        <w:t xml:space="preserve"> отпад</w:t>
      </w:r>
      <w:r>
        <w:rPr>
          <w:rFonts w:asciiTheme="majorHAnsi" w:hAnsiTheme="majorHAnsi"/>
        </w:rPr>
        <w:t>ом</w:t>
      </w:r>
      <w:r w:rsidRPr="00DD6300">
        <w:rPr>
          <w:rFonts w:asciiTheme="majorHAnsi" w:hAnsiTheme="majorHAnsi"/>
          <w:lang w:val="sr-Latn-CS"/>
        </w:rPr>
        <w:t>, неће бити неугодности у виду емисије топлоте и мириса.</w:t>
      </w:r>
    </w:p>
    <w:p w:rsidR="00BE4EB1" w:rsidRPr="00DD6300" w:rsidRDefault="00BE4EB1" w:rsidP="00BE4EB1">
      <w:pPr>
        <w:numPr>
          <w:ilvl w:val="0"/>
          <w:numId w:val="2"/>
        </w:numPr>
        <w:jc w:val="both"/>
        <w:rPr>
          <w:rFonts w:asciiTheme="majorHAnsi" w:hAnsiTheme="majorHAnsi"/>
          <w:b/>
          <w:lang w:val="sr-Latn-CS"/>
        </w:rPr>
      </w:pPr>
      <w:r w:rsidRPr="00DD6300">
        <w:rPr>
          <w:rFonts w:asciiTheme="majorHAnsi" w:hAnsiTheme="majorHAnsi"/>
          <w:b/>
          <w:lang w:val="sr-Latn-CS"/>
        </w:rPr>
        <w:t>електромагнетна зрачења (јонизујућа и нејонизујућа);</w:t>
      </w:r>
    </w:p>
    <w:p w:rsidR="00BE4EB1" w:rsidRPr="00DD6300" w:rsidRDefault="00BE4EB1" w:rsidP="00BE4EB1">
      <w:pPr>
        <w:jc w:val="both"/>
        <w:rPr>
          <w:rFonts w:asciiTheme="majorHAnsi" w:hAnsiTheme="majorHAnsi"/>
          <w:lang w:val="sr-Latn-CS"/>
        </w:rPr>
      </w:pPr>
      <w:r w:rsidRPr="00DD6300">
        <w:rPr>
          <w:rFonts w:asciiTheme="majorHAnsi" w:hAnsiTheme="majorHAnsi"/>
          <w:lang w:val="sr-Latn-CS"/>
        </w:rPr>
        <w:t>Услед редовног рада неће долазити до појаве електромагнетних зрачења.</w:t>
      </w:r>
    </w:p>
    <w:p w:rsidR="00BE4EB1" w:rsidRPr="00DD6300" w:rsidRDefault="00BE4EB1" w:rsidP="00BE4EB1">
      <w:pPr>
        <w:numPr>
          <w:ilvl w:val="0"/>
          <w:numId w:val="2"/>
        </w:numPr>
        <w:jc w:val="both"/>
        <w:rPr>
          <w:rFonts w:asciiTheme="majorHAnsi" w:hAnsiTheme="majorHAnsi"/>
          <w:b/>
          <w:lang w:val="sr-Latn-CS"/>
        </w:rPr>
      </w:pPr>
      <w:r w:rsidRPr="00DD6300">
        <w:rPr>
          <w:rFonts w:asciiTheme="majorHAnsi" w:hAnsiTheme="majorHAnsi"/>
          <w:b/>
          <w:lang w:val="sr-Latn-CS"/>
        </w:rPr>
        <w:t>ризик настанка удеса и могуће последице;</w:t>
      </w:r>
    </w:p>
    <w:p w:rsidR="00BE4EB1" w:rsidRPr="00DD6300" w:rsidRDefault="00BE4EB1" w:rsidP="00BE4EB1">
      <w:pPr>
        <w:autoSpaceDE w:val="0"/>
        <w:autoSpaceDN w:val="0"/>
        <w:adjustRightInd w:val="0"/>
        <w:rPr>
          <w:rFonts w:asciiTheme="majorHAnsi" w:hAnsiTheme="majorHAnsi"/>
          <w:noProof/>
          <w:color w:val="000000"/>
          <w:lang w:val="sr-Cyrl-CS"/>
        </w:rPr>
      </w:pPr>
      <w:r w:rsidRPr="00DD6300">
        <w:rPr>
          <w:rFonts w:asciiTheme="majorHAnsi" w:hAnsiTheme="majorHAnsi"/>
          <w:noProof/>
          <w:color w:val="000000"/>
        </w:rPr>
        <w:t>Обављање делатности на предметној локацији не</w:t>
      </w:r>
      <w:r w:rsidRPr="00DD6300">
        <w:rPr>
          <w:rFonts w:asciiTheme="majorHAnsi" w:hAnsiTheme="majorHAnsi"/>
          <w:noProof/>
          <w:color w:val="000000"/>
          <w:lang w:val="sr-Cyrl-CS"/>
        </w:rPr>
        <w:t>ће</w:t>
      </w:r>
      <w:r w:rsidRPr="00DD6300">
        <w:rPr>
          <w:rFonts w:asciiTheme="majorHAnsi" w:hAnsiTheme="majorHAnsi"/>
          <w:noProof/>
          <w:color w:val="000000"/>
        </w:rPr>
        <w:t xml:space="preserve"> захтева</w:t>
      </w:r>
      <w:r w:rsidRPr="00DD6300">
        <w:rPr>
          <w:rFonts w:asciiTheme="majorHAnsi" w:hAnsiTheme="majorHAnsi"/>
          <w:noProof/>
          <w:color w:val="000000"/>
          <w:lang w:val="sr-Cyrl-CS"/>
        </w:rPr>
        <w:t xml:space="preserve">ти </w:t>
      </w:r>
      <w:r w:rsidRPr="00DD6300">
        <w:rPr>
          <w:rFonts w:asciiTheme="majorHAnsi" w:hAnsiTheme="majorHAnsi"/>
          <w:noProof/>
          <w:color w:val="000000"/>
        </w:rPr>
        <w:t>примен</w:t>
      </w:r>
      <w:r w:rsidRPr="00DD6300">
        <w:rPr>
          <w:rFonts w:asciiTheme="majorHAnsi" w:hAnsiTheme="majorHAnsi"/>
          <w:noProof/>
          <w:color w:val="000000"/>
          <w:lang w:val="sr-Cyrl-CS"/>
        </w:rPr>
        <w:t>у</w:t>
      </w:r>
      <w:r w:rsidRPr="00DD6300">
        <w:rPr>
          <w:rFonts w:asciiTheme="majorHAnsi" w:hAnsiTheme="majorHAnsi"/>
          <w:noProof/>
          <w:color w:val="000000"/>
        </w:rPr>
        <w:t xml:space="preserve"> посебних техника нити супстанци. </w:t>
      </w:r>
    </w:p>
    <w:p w:rsidR="00BE4EB1" w:rsidRPr="00DD6300" w:rsidRDefault="00BE4EB1" w:rsidP="00BE4EB1">
      <w:pPr>
        <w:autoSpaceDE w:val="0"/>
        <w:autoSpaceDN w:val="0"/>
        <w:adjustRightInd w:val="0"/>
        <w:rPr>
          <w:rFonts w:asciiTheme="majorHAnsi" w:hAnsiTheme="majorHAnsi"/>
          <w:noProof/>
          <w:color w:val="000000"/>
        </w:rPr>
      </w:pPr>
      <w:r w:rsidRPr="00DD6300">
        <w:rPr>
          <w:rFonts w:asciiTheme="majorHAnsi" w:hAnsiTheme="majorHAnsi"/>
          <w:noProof/>
          <w:color w:val="000000"/>
        </w:rPr>
        <w:t xml:space="preserve">Такође, на локацији </w:t>
      </w:r>
      <w:r w:rsidRPr="00DD6300">
        <w:rPr>
          <w:rFonts w:asciiTheme="majorHAnsi" w:hAnsiTheme="majorHAnsi"/>
          <w:noProof/>
          <w:color w:val="000000"/>
          <w:lang w:val="sr-Cyrl-CS"/>
        </w:rPr>
        <w:t>ћ</w:t>
      </w:r>
      <w:r w:rsidRPr="00DD6300">
        <w:rPr>
          <w:rFonts w:asciiTheme="majorHAnsi" w:hAnsiTheme="majorHAnsi"/>
          <w:noProof/>
          <w:color w:val="000000"/>
        </w:rPr>
        <w:t xml:space="preserve">е </w:t>
      </w:r>
      <w:r w:rsidRPr="00DD6300">
        <w:rPr>
          <w:rFonts w:asciiTheme="majorHAnsi" w:hAnsiTheme="majorHAnsi"/>
          <w:noProof/>
          <w:color w:val="000000"/>
          <w:lang w:val="sr-Cyrl-CS"/>
        </w:rPr>
        <w:t>ризик настанка</w:t>
      </w:r>
      <w:r w:rsidRPr="00DD6300">
        <w:rPr>
          <w:rFonts w:asciiTheme="majorHAnsi" w:hAnsiTheme="majorHAnsi"/>
          <w:noProof/>
          <w:color w:val="000000"/>
        </w:rPr>
        <w:t xml:space="preserve"> удеса </w:t>
      </w:r>
      <w:r w:rsidRPr="00DD6300">
        <w:rPr>
          <w:rFonts w:asciiTheme="majorHAnsi" w:hAnsiTheme="majorHAnsi"/>
          <w:noProof/>
          <w:color w:val="000000"/>
          <w:lang w:val="sr-Cyrl-CS"/>
        </w:rPr>
        <w:t xml:space="preserve">бити </w:t>
      </w:r>
      <w:r w:rsidRPr="00DD6300">
        <w:rPr>
          <w:rFonts w:asciiTheme="majorHAnsi" w:hAnsiTheme="majorHAnsi"/>
          <w:noProof/>
          <w:color w:val="000000"/>
        </w:rPr>
        <w:t xml:space="preserve">минималан па стога релизација Пројекта не представља опасност по окружење.    </w:t>
      </w:r>
    </w:p>
    <w:p w:rsidR="00BE4EB1" w:rsidRDefault="00BE4EB1" w:rsidP="00BE4EB1">
      <w:pPr>
        <w:autoSpaceDE w:val="0"/>
        <w:autoSpaceDN w:val="0"/>
        <w:adjustRightInd w:val="0"/>
        <w:spacing w:line="276" w:lineRule="auto"/>
        <w:jc w:val="both"/>
        <w:rPr>
          <w:rFonts w:asciiTheme="majorHAnsi" w:hAnsiTheme="majorHAnsi" w:cs="Verdana"/>
          <w:lang w:val="sr-Cyrl-CS"/>
        </w:rPr>
      </w:pPr>
      <w:r>
        <w:rPr>
          <w:rFonts w:asciiTheme="majorHAnsi" w:hAnsiTheme="majorHAnsi" w:cs="Verdana"/>
          <w:lang w:val="sr-Cyrl-CS"/>
        </w:rPr>
        <w:t xml:space="preserve">Као могући акциденти су </w:t>
      </w:r>
      <w:r w:rsidRPr="00880E14">
        <w:rPr>
          <w:rFonts w:asciiTheme="majorHAnsi" w:hAnsiTheme="majorHAnsi" w:cs="Verdana"/>
        </w:rPr>
        <w:t xml:space="preserve">идентификовани: </w:t>
      </w:r>
    </w:p>
    <w:p w:rsidR="00BE4EB1" w:rsidRPr="000D063F" w:rsidRDefault="00BE4EB1" w:rsidP="00BE4EB1">
      <w:pPr>
        <w:pStyle w:val="ListParagraph"/>
        <w:numPr>
          <w:ilvl w:val="0"/>
          <w:numId w:val="33"/>
        </w:numPr>
        <w:autoSpaceDE w:val="0"/>
        <w:autoSpaceDN w:val="0"/>
        <w:adjustRightInd w:val="0"/>
        <w:spacing w:after="0" w:line="276" w:lineRule="auto"/>
        <w:contextualSpacing/>
        <w:jc w:val="both"/>
        <w:rPr>
          <w:rFonts w:asciiTheme="majorHAnsi" w:hAnsiTheme="majorHAnsi" w:cs="Verdana"/>
        </w:rPr>
      </w:pPr>
      <w:r w:rsidRPr="00880E14">
        <w:rPr>
          <w:rFonts w:asciiTheme="majorHAnsi" w:hAnsiTheme="majorHAnsi" w:cs="Verdana"/>
        </w:rPr>
        <w:t>Пожар</w:t>
      </w:r>
      <w:r>
        <w:rPr>
          <w:rFonts w:asciiTheme="majorHAnsi" w:hAnsiTheme="majorHAnsi" w:cs="Verdana"/>
          <w:lang w:val="sr-Cyrl-CS"/>
        </w:rPr>
        <w:t>;</w:t>
      </w:r>
    </w:p>
    <w:p w:rsidR="00BE4EB1" w:rsidRPr="00880E14" w:rsidRDefault="00BE4EB1" w:rsidP="00BE4EB1">
      <w:pPr>
        <w:pStyle w:val="ListParagraph"/>
        <w:numPr>
          <w:ilvl w:val="0"/>
          <w:numId w:val="33"/>
        </w:numPr>
        <w:autoSpaceDE w:val="0"/>
        <w:autoSpaceDN w:val="0"/>
        <w:adjustRightInd w:val="0"/>
        <w:spacing w:after="0" w:line="276" w:lineRule="auto"/>
        <w:contextualSpacing/>
        <w:jc w:val="both"/>
        <w:rPr>
          <w:rFonts w:asciiTheme="majorHAnsi" w:hAnsiTheme="majorHAnsi" w:cs="Verdana"/>
        </w:rPr>
      </w:pPr>
      <w:r>
        <w:rPr>
          <w:rFonts w:asciiTheme="majorHAnsi" w:hAnsiTheme="majorHAnsi" w:cs="Verdana"/>
          <w:lang w:val="sr-Cyrl-CS"/>
        </w:rPr>
        <w:t xml:space="preserve">Процуривање </w:t>
      </w:r>
      <w:r w:rsidRPr="00880E14">
        <w:rPr>
          <w:rFonts w:asciiTheme="majorHAnsi" w:hAnsiTheme="majorHAnsi" w:cs="Verdana"/>
        </w:rPr>
        <w:t>нафтних деривата и уља</w:t>
      </w:r>
      <w:r>
        <w:rPr>
          <w:rFonts w:asciiTheme="majorHAnsi" w:hAnsiTheme="majorHAnsi" w:cs="Verdana"/>
        </w:rPr>
        <w:t>.</w:t>
      </w:r>
    </w:p>
    <w:p w:rsidR="00BE4EB1" w:rsidRDefault="00BE4EB1" w:rsidP="00BE4EB1">
      <w:pPr>
        <w:spacing w:line="276" w:lineRule="auto"/>
        <w:jc w:val="both"/>
        <w:rPr>
          <w:rFonts w:asciiTheme="majorHAnsi" w:hAnsiTheme="majorHAnsi"/>
          <w:lang w:val="sr-Cyrl-CS"/>
        </w:rPr>
      </w:pPr>
      <w:r>
        <w:rPr>
          <w:rFonts w:asciiTheme="majorHAnsi" w:hAnsiTheme="majorHAnsi"/>
          <w:lang w:val="sr-Cyrl-CS"/>
        </w:rPr>
        <w:t>Применом превентивних мера могућност појаве удеса се своди на најмању могућу меру.</w:t>
      </w:r>
    </w:p>
    <w:p w:rsidR="00BE4EB1" w:rsidRPr="00DD6300" w:rsidRDefault="00BE4EB1" w:rsidP="00BE4EB1">
      <w:pPr>
        <w:numPr>
          <w:ilvl w:val="0"/>
          <w:numId w:val="2"/>
        </w:numPr>
        <w:jc w:val="both"/>
        <w:rPr>
          <w:rFonts w:asciiTheme="majorHAnsi" w:hAnsiTheme="majorHAnsi"/>
          <w:b/>
          <w:lang w:val="sr-Latn-CS"/>
        </w:rPr>
      </w:pPr>
      <w:r w:rsidRPr="00DD6300">
        <w:rPr>
          <w:rFonts w:asciiTheme="majorHAnsi" w:hAnsiTheme="majorHAnsi"/>
          <w:b/>
          <w:lang w:val="sr-Latn-CS"/>
        </w:rPr>
        <w:t>могуће кумулирање са ефектима других, постојећих пројеката;</w:t>
      </w:r>
    </w:p>
    <w:p w:rsidR="00BE4EB1" w:rsidRDefault="00BE4EB1" w:rsidP="00BE4EB1">
      <w:pPr>
        <w:rPr>
          <w:rFonts w:asciiTheme="majorHAnsi" w:hAnsiTheme="majorHAnsi"/>
        </w:rPr>
      </w:pPr>
      <w:r w:rsidRPr="00DD6300">
        <w:rPr>
          <w:rFonts w:asciiTheme="majorHAnsi" w:hAnsiTheme="majorHAnsi"/>
        </w:rPr>
        <w:t>Не може доћи до кумулативног дејства штетности јер Пројекат сам по себи није штетан</w:t>
      </w:r>
      <w:r w:rsidRPr="00DD6300">
        <w:rPr>
          <w:rFonts w:asciiTheme="majorHAnsi" w:hAnsiTheme="majorHAnsi"/>
          <w:lang w:val="sr-Latn-CS"/>
        </w:rPr>
        <w:t>.</w:t>
      </w:r>
    </w:p>
    <w:p w:rsidR="00BE4EB1" w:rsidRPr="00411D5D" w:rsidRDefault="00BE4EB1" w:rsidP="00BE4EB1">
      <w:pPr>
        <w:rPr>
          <w:rFonts w:asciiTheme="majorHAnsi" w:hAnsiTheme="majorHAnsi"/>
        </w:rPr>
      </w:pPr>
    </w:p>
    <w:p w:rsidR="00BE4EB1" w:rsidRPr="00DD6300" w:rsidRDefault="00BE4EB1" w:rsidP="00BE4EB1">
      <w:pPr>
        <w:spacing w:before="240"/>
        <w:rPr>
          <w:rFonts w:asciiTheme="majorHAnsi" w:hAnsiTheme="majorHAnsi"/>
          <w:b/>
          <w:lang w:val="sr-Latn-CS"/>
        </w:rPr>
      </w:pPr>
      <w:r w:rsidRPr="00DD6300">
        <w:rPr>
          <w:rFonts w:asciiTheme="majorHAnsi" w:hAnsiTheme="majorHAnsi"/>
          <w:b/>
          <w:lang w:val="sr-Latn-CS"/>
        </w:rPr>
        <w:t>4. О</w:t>
      </w:r>
      <w:r>
        <w:rPr>
          <w:rFonts w:asciiTheme="majorHAnsi" w:hAnsiTheme="majorHAnsi"/>
          <w:b/>
        </w:rPr>
        <w:t>ПИС КАРАКТЕРИСТИКА МОГУЋЕГ УТИЦАЈА ПРОЈЕКТА НА ЖИВОТНУ СРЕДИНУ</w:t>
      </w:r>
    </w:p>
    <w:p w:rsidR="00BE4EB1" w:rsidRPr="00DD6300" w:rsidRDefault="00BE4EB1" w:rsidP="00BE4EB1">
      <w:pPr>
        <w:numPr>
          <w:ilvl w:val="0"/>
          <w:numId w:val="3"/>
        </w:numPr>
        <w:jc w:val="both"/>
        <w:rPr>
          <w:rFonts w:asciiTheme="majorHAnsi" w:hAnsiTheme="majorHAnsi"/>
          <w:b/>
          <w:lang w:val="sr-Latn-CS"/>
        </w:rPr>
      </w:pPr>
      <w:r w:rsidRPr="00DD6300">
        <w:rPr>
          <w:rFonts w:asciiTheme="majorHAnsi" w:hAnsiTheme="majorHAnsi"/>
          <w:b/>
          <w:lang w:val="sr-Latn-CS"/>
        </w:rPr>
        <w:t>обим утицаја (подручје и становништво изложено утицају);</w:t>
      </w:r>
    </w:p>
    <w:p w:rsidR="00BE4EB1" w:rsidRPr="00DD6300" w:rsidRDefault="00BE4EB1" w:rsidP="00BE4EB1">
      <w:pPr>
        <w:jc w:val="both"/>
        <w:rPr>
          <w:rFonts w:asciiTheme="majorHAnsi" w:hAnsiTheme="majorHAnsi"/>
          <w:lang w:val="sr-Latn-CS"/>
        </w:rPr>
      </w:pPr>
      <w:r w:rsidRPr="00DD6300">
        <w:rPr>
          <w:rFonts w:asciiTheme="majorHAnsi" w:hAnsiTheme="majorHAnsi"/>
          <w:lang w:val="sr-Latn-CS"/>
        </w:rPr>
        <w:t xml:space="preserve">Имајући у виду капацитет и величину пројекта, као и карактеристике рада пројекта, утицај у току редовног рада пројекта ће бити занемарљив. </w:t>
      </w:r>
    </w:p>
    <w:p w:rsidR="00BE4EB1" w:rsidRPr="00DD6300" w:rsidRDefault="00BE4EB1" w:rsidP="00BE4EB1">
      <w:pPr>
        <w:jc w:val="both"/>
        <w:rPr>
          <w:rFonts w:asciiTheme="majorHAnsi" w:hAnsiTheme="majorHAnsi"/>
          <w:lang w:val="sr-Latn-CS"/>
        </w:rPr>
      </w:pPr>
      <w:r w:rsidRPr="00DD6300">
        <w:rPr>
          <w:rFonts w:asciiTheme="majorHAnsi" w:hAnsiTheme="majorHAnsi"/>
          <w:u w:val="single"/>
          <w:lang w:val="sr-Latn-CS"/>
        </w:rPr>
        <w:t>Све активности обављаће се на безбедан начин, тако да се не доводи у опасност здравље људи и животна средина</w:t>
      </w:r>
      <w:r w:rsidRPr="00DD6300">
        <w:rPr>
          <w:rFonts w:asciiTheme="majorHAnsi" w:hAnsiTheme="majorHAnsi"/>
          <w:lang w:val="sr-Latn-CS"/>
        </w:rPr>
        <w:t>.</w:t>
      </w:r>
    </w:p>
    <w:p w:rsidR="00BE4EB1" w:rsidRPr="00DD6300" w:rsidRDefault="00BE4EB1" w:rsidP="00BE4EB1">
      <w:pPr>
        <w:numPr>
          <w:ilvl w:val="0"/>
          <w:numId w:val="3"/>
        </w:numPr>
        <w:jc w:val="both"/>
        <w:rPr>
          <w:rFonts w:asciiTheme="majorHAnsi" w:hAnsiTheme="majorHAnsi"/>
          <w:b/>
          <w:lang w:val="sr-Latn-CS"/>
        </w:rPr>
      </w:pPr>
      <w:r w:rsidRPr="00DD6300">
        <w:rPr>
          <w:rFonts w:asciiTheme="majorHAnsi" w:hAnsiTheme="majorHAnsi"/>
          <w:b/>
          <w:lang w:val="sr-Latn-CS"/>
        </w:rPr>
        <w:t>сложеност (врсте) утицаја;</w:t>
      </w:r>
    </w:p>
    <w:p w:rsidR="00BE4EB1" w:rsidRPr="00DD6300" w:rsidRDefault="00BE4EB1" w:rsidP="00BE4EB1">
      <w:pPr>
        <w:jc w:val="both"/>
        <w:rPr>
          <w:rFonts w:asciiTheme="majorHAnsi" w:hAnsiTheme="majorHAnsi"/>
          <w:lang w:val="sr-Latn-CS"/>
        </w:rPr>
      </w:pPr>
      <w:r w:rsidRPr="00DD6300">
        <w:rPr>
          <w:rFonts w:asciiTheme="majorHAnsi" w:hAnsiTheme="majorHAnsi"/>
          <w:lang w:val="sr-Latn-CS"/>
        </w:rPr>
        <w:t>Утицај неће бити значајан.</w:t>
      </w:r>
    </w:p>
    <w:p w:rsidR="00BE4EB1" w:rsidRPr="00DD6300" w:rsidRDefault="00BE4EB1" w:rsidP="00BE4EB1">
      <w:pPr>
        <w:numPr>
          <w:ilvl w:val="0"/>
          <w:numId w:val="3"/>
        </w:numPr>
        <w:jc w:val="both"/>
        <w:rPr>
          <w:rFonts w:asciiTheme="majorHAnsi" w:hAnsiTheme="majorHAnsi"/>
          <w:b/>
          <w:lang w:val="sr-Latn-CS"/>
        </w:rPr>
      </w:pPr>
      <w:r w:rsidRPr="00DD6300">
        <w:rPr>
          <w:rFonts w:asciiTheme="majorHAnsi" w:hAnsiTheme="majorHAnsi"/>
          <w:b/>
          <w:lang w:val="sr-Latn-CS"/>
        </w:rPr>
        <w:t>трајање, учесталост и вероватноћа понављања утицаја;</w:t>
      </w:r>
    </w:p>
    <w:p w:rsidR="00BE4EB1" w:rsidRPr="00DD6300" w:rsidRDefault="00BE4EB1" w:rsidP="00BE4EB1">
      <w:pPr>
        <w:jc w:val="both"/>
        <w:rPr>
          <w:rFonts w:asciiTheme="majorHAnsi" w:hAnsiTheme="majorHAnsi"/>
          <w:lang w:val="sr-Latn-CS"/>
        </w:rPr>
      </w:pPr>
      <w:r w:rsidRPr="00DD6300">
        <w:rPr>
          <w:rFonts w:asciiTheme="majorHAnsi" w:hAnsiTheme="majorHAnsi"/>
          <w:lang w:val="sr-Latn-CS"/>
        </w:rPr>
        <w:t>Утицај неће бити значајан.</w:t>
      </w:r>
    </w:p>
    <w:p w:rsidR="00BE4EB1" w:rsidRPr="00DD6300" w:rsidRDefault="00BE4EB1" w:rsidP="00BE4EB1">
      <w:pPr>
        <w:numPr>
          <w:ilvl w:val="0"/>
          <w:numId w:val="3"/>
        </w:numPr>
        <w:jc w:val="both"/>
        <w:rPr>
          <w:rFonts w:asciiTheme="majorHAnsi" w:hAnsiTheme="majorHAnsi"/>
          <w:b/>
          <w:lang w:val="sr-Latn-CS"/>
        </w:rPr>
      </w:pPr>
      <w:r w:rsidRPr="00DD6300">
        <w:rPr>
          <w:rFonts w:asciiTheme="majorHAnsi" w:hAnsiTheme="majorHAnsi"/>
          <w:b/>
          <w:lang w:val="sr-Latn-CS"/>
        </w:rPr>
        <w:t>вероватноћа ванредног (укључујући и удесног) утицаја;</w:t>
      </w:r>
    </w:p>
    <w:p w:rsidR="00BE4EB1" w:rsidRPr="00DD6300" w:rsidRDefault="00BE4EB1" w:rsidP="00BE4EB1">
      <w:pPr>
        <w:jc w:val="both"/>
        <w:rPr>
          <w:rFonts w:asciiTheme="majorHAnsi" w:hAnsiTheme="majorHAnsi"/>
          <w:lang w:val="sr-Latn-CS"/>
        </w:rPr>
      </w:pPr>
      <w:r w:rsidRPr="00DD6300">
        <w:rPr>
          <w:rFonts w:asciiTheme="majorHAnsi" w:hAnsiTheme="majorHAnsi"/>
          <w:lang w:val="sr-Latn-CS"/>
        </w:rPr>
        <w:t>Вероватноћа утицаја ће бити мала.</w:t>
      </w:r>
    </w:p>
    <w:p w:rsidR="00BE4EB1" w:rsidRPr="00DD6300" w:rsidRDefault="00BE4EB1" w:rsidP="00BE4EB1">
      <w:pPr>
        <w:numPr>
          <w:ilvl w:val="0"/>
          <w:numId w:val="3"/>
        </w:numPr>
        <w:jc w:val="both"/>
        <w:rPr>
          <w:rFonts w:asciiTheme="majorHAnsi" w:hAnsiTheme="majorHAnsi"/>
          <w:b/>
          <w:lang w:val="sr-Latn-CS"/>
        </w:rPr>
      </w:pPr>
      <w:r w:rsidRPr="00DD6300">
        <w:rPr>
          <w:rFonts w:asciiTheme="majorHAnsi" w:hAnsiTheme="majorHAnsi"/>
          <w:b/>
          <w:lang w:val="sr-Latn-CS"/>
        </w:rPr>
        <w:t>могућност и природа прекограничног утицаја;</w:t>
      </w:r>
    </w:p>
    <w:p w:rsidR="00BE4EB1" w:rsidRDefault="00BE4EB1" w:rsidP="00BE4EB1">
      <w:pPr>
        <w:jc w:val="both"/>
        <w:rPr>
          <w:rFonts w:asciiTheme="majorHAnsi" w:hAnsiTheme="majorHAnsi"/>
          <w:lang w:val="sr-Cyrl-CS"/>
        </w:rPr>
      </w:pPr>
      <w:r w:rsidRPr="00DD6300">
        <w:rPr>
          <w:rFonts w:asciiTheme="majorHAnsi" w:hAnsiTheme="majorHAnsi"/>
          <w:lang w:val="sr-Latn-CS"/>
        </w:rPr>
        <w:t>Редован рад предметног постројења неће имати прекограничног утицаја.</w:t>
      </w:r>
    </w:p>
    <w:p w:rsidR="009A3968" w:rsidRPr="009A3968" w:rsidRDefault="009A3968" w:rsidP="00BE4EB1">
      <w:pPr>
        <w:jc w:val="both"/>
        <w:rPr>
          <w:rFonts w:asciiTheme="majorHAnsi" w:hAnsiTheme="majorHAnsi"/>
          <w:lang w:val="sr-Cyrl-CS"/>
        </w:rPr>
      </w:pPr>
    </w:p>
    <w:p w:rsidR="00BE4EB1" w:rsidRPr="00DD6300" w:rsidRDefault="00BE4EB1" w:rsidP="00BE4EB1">
      <w:pPr>
        <w:spacing w:before="240"/>
        <w:rPr>
          <w:rFonts w:asciiTheme="majorHAnsi" w:hAnsiTheme="majorHAnsi"/>
          <w:b/>
          <w:lang w:val="sr-Latn-CS"/>
        </w:rPr>
      </w:pPr>
      <w:r>
        <w:rPr>
          <w:rFonts w:asciiTheme="majorHAnsi" w:hAnsiTheme="majorHAnsi"/>
          <w:b/>
        </w:rPr>
        <w:t xml:space="preserve">5. </w:t>
      </w:r>
      <w:r w:rsidRPr="00DD6300">
        <w:rPr>
          <w:rFonts w:asciiTheme="majorHAnsi" w:hAnsiTheme="majorHAnsi"/>
          <w:b/>
          <w:lang w:val="sr-Latn-CS"/>
        </w:rPr>
        <w:t>П</w:t>
      </w:r>
      <w:r>
        <w:rPr>
          <w:rFonts w:asciiTheme="majorHAnsi" w:hAnsiTheme="majorHAnsi"/>
          <w:b/>
        </w:rPr>
        <w:t>РИКАЗ ГЛАВНИХ АЛТЕРНАТИВА КОЈЕ ЈЕ НОСИЛАЦ ПРОЈЕКТА РАЗМОТРИО И НАЈВАЖНИЈИХ РАЗЛОГА ЗА ОДЛУЧИВАЊЕ, ВОДЕЋИ ПРИ ТОМ РАЧУНА О УТИЦАЈУ НА ЖИВОТНУ СРЕДИНУ</w:t>
      </w:r>
    </w:p>
    <w:p w:rsidR="00BE4EB1" w:rsidRDefault="00BE4EB1" w:rsidP="00BE4EB1">
      <w:pPr>
        <w:suppressAutoHyphens/>
        <w:spacing w:line="276" w:lineRule="auto"/>
        <w:jc w:val="both"/>
        <w:rPr>
          <w:rFonts w:asciiTheme="majorHAnsi" w:hAnsiTheme="majorHAnsi" w:cs="Calibri"/>
        </w:rPr>
      </w:pPr>
      <w:r w:rsidRPr="00CA34BC">
        <w:rPr>
          <w:rFonts w:asciiTheme="majorHAnsi" w:hAnsiTheme="majorHAnsi"/>
          <w:noProof/>
          <w:color w:val="000000"/>
        </w:rPr>
        <w:t>Н</w:t>
      </w:r>
      <w:r w:rsidRPr="00CA34BC">
        <w:rPr>
          <w:rFonts w:asciiTheme="majorHAnsi" w:hAnsiTheme="majorHAnsi" w:cs="Calibri"/>
        </w:rPr>
        <w:t xml:space="preserve">осилац Пројекта </w:t>
      </w:r>
      <w:r w:rsidRPr="00CA34BC">
        <w:rPr>
          <w:rFonts w:asciiTheme="majorHAnsi" w:hAnsiTheme="majorHAnsi" w:cs="Calibri"/>
          <w:lang w:val="sr-Cyrl-CS"/>
        </w:rPr>
        <w:t xml:space="preserve">на </w:t>
      </w:r>
      <w:r w:rsidRPr="00CA34BC">
        <w:rPr>
          <w:rFonts w:asciiTheme="majorHAnsi" w:hAnsiTheme="majorHAnsi" w:cs="Calibri"/>
        </w:rPr>
        <w:t xml:space="preserve">предметној локцији већ обавља делатност складиштења </w:t>
      </w:r>
      <w:r w:rsidRPr="00CA34BC">
        <w:rPr>
          <w:rFonts w:asciiTheme="majorHAnsi" w:hAnsiTheme="majorHAnsi" w:cs="Calibri"/>
          <w:lang w:val="sr-Cyrl-CS"/>
        </w:rPr>
        <w:t>и</w:t>
      </w:r>
      <w:r>
        <w:rPr>
          <w:rFonts w:asciiTheme="majorHAnsi" w:hAnsiTheme="majorHAnsi" w:cs="Calibri"/>
        </w:rPr>
        <w:t xml:space="preserve"> третмана неопасног отпада на</w:t>
      </w:r>
      <w:r w:rsidRPr="00CA34BC">
        <w:rPr>
          <w:rFonts w:asciiTheme="majorHAnsi" w:hAnsiTheme="majorHAnsi" w:cs="Calibri"/>
        </w:rPr>
        <w:t xml:space="preserve"> основу Решења о издавању Интегралне дозволе за складиштење </w:t>
      </w:r>
      <w:r w:rsidRPr="00CA34BC">
        <w:rPr>
          <w:rFonts w:asciiTheme="majorHAnsi" w:hAnsiTheme="majorHAnsi" w:cs="Calibri"/>
          <w:lang w:val="sr-Cyrl-CS"/>
        </w:rPr>
        <w:t>и</w:t>
      </w:r>
      <w:r w:rsidRPr="00CA34BC">
        <w:rPr>
          <w:rFonts w:asciiTheme="majorHAnsi" w:hAnsiTheme="majorHAnsi" w:cs="Calibri"/>
        </w:rPr>
        <w:t xml:space="preserve"> третман неопасног отпада</w:t>
      </w:r>
      <w:r>
        <w:rPr>
          <w:rFonts w:asciiTheme="majorHAnsi" w:hAnsiTheme="majorHAnsi" w:cs="Calibri"/>
        </w:rPr>
        <w:t xml:space="preserve">. </w:t>
      </w:r>
    </w:p>
    <w:p w:rsidR="00BE4EB1" w:rsidRDefault="00BE4EB1" w:rsidP="00BE4EB1">
      <w:pPr>
        <w:suppressAutoHyphens/>
        <w:spacing w:line="276" w:lineRule="auto"/>
        <w:jc w:val="both"/>
        <w:rPr>
          <w:rFonts w:asciiTheme="majorHAnsi" w:hAnsiTheme="majorHAnsi"/>
          <w:lang w:val="sr-Cyrl-CS"/>
        </w:rPr>
      </w:pPr>
      <w:r>
        <w:rPr>
          <w:rFonts w:asciiTheme="majorHAnsi" w:hAnsiTheme="majorHAnsi" w:cs="Calibri"/>
        </w:rPr>
        <w:t>У избору локације нису разматране алтернативе, л</w:t>
      </w:r>
      <w:r w:rsidRPr="00DE5216">
        <w:rPr>
          <w:rFonts w:asciiTheme="majorHAnsi" w:hAnsiTheme="majorHAnsi"/>
          <w:noProof/>
          <w:color w:val="000000"/>
          <w:lang w:val="sr-Cyrl-CS"/>
        </w:rPr>
        <w:t xml:space="preserve">окација </w:t>
      </w:r>
      <w:r>
        <w:rPr>
          <w:rFonts w:asciiTheme="majorHAnsi" w:hAnsiTheme="majorHAnsi"/>
          <w:noProof/>
          <w:color w:val="000000"/>
          <w:lang w:val="sr-Cyrl-CS"/>
        </w:rPr>
        <w:t>се н</w:t>
      </w:r>
      <w:r w:rsidRPr="00202A5E">
        <w:rPr>
          <w:rFonts w:asciiTheme="majorHAnsi" w:hAnsiTheme="majorHAnsi" w:cs="Calibri"/>
        </w:rPr>
        <w:t xml:space="preserve">алази </w:t>
      </w:r>
      <w:r w:rsidRPr="00202A5E">
        <w:rPr>
          <w:rFonts w:asciiTheme="majorHAnsi" w:hAnsiTheme="majorHAnsi"/>
          <w:lang w:val="sr-Cyrl-CS"/>
        </w:rPr>
        <w:t xml:space="preserve">у </w:t>
      </w:r>
      <w:r>
        <w:rPr>
          <w:rFonts w:asciiTheme="majorHAnsi" w:hAnsiTheme="majorHAnsi"/>
          <w:lang w:val="sr-Cyrl-CS"/>
        </w:rPr>
        <w:t xml:space="preserve">индустријској </w:t>
      </w:r>
      <w:r w:rsidRPr="00202A5E">
        <w:rPr>
          <w:rFonts w:asciiTheme="majorHAnsi" w:hAnsiTheme="majorHAnsi"/>
          <w:lang w:val="sr-Cyrl-CS"/>
        </w:rPr>
        <w:t>зони</w:t>
      </w:r>
      <w:r w:rsidRPr="00202A5E">
        <w:rPr>
          <w:rFonts w:asciiTheme="majorHAnsi" w:hAnsiTheme="majorHAnsi" w:cs="Calibri"/>
        </w:rPr>
        <w:t>, што омогућава вршење</w:t>
      </w:r>
      <w:r w:rsidRPr="00202A5E">
        <w:rPr>
          <w:rFonts w:asciiTheme="majorHAnsi" w:hAnsiTheme="majorHAnsi" w:cs="Calibri"/>
          <w:lang w:val="sr-Cyrl-CS"/>
        </w:rPr>
        <w:t xml:space="preserve"> разматране</w:t>
      </w:r>
      <w:r w:rsidRPr="00202A5E">
        <w:rPr>
          <w:rFonts w:asciiTheme="majorHAnsi" w:hAnsiTheme="majorHAnsi" w:cs="Calibri"/>
        </w:rPr>
        <w:t xml:space="preserve"> као </w:t>
      </w:r>
      <w:r w:rsidRPr="00202A5E">
        <w:rPr>
          <w:rFonts w:asciiTheme="majorHAnsi" w:hAnsiTheme="majorHAnsi" w:cs="Calibri"/>
          <w:lang w:val="sr-Cyrl-CS"/>
        </w:rPr>
        <w:t>и</w:t>
      </w:r>
      <w:r w:rsidRPr="00202A5E">
        <w:rPr>
          <w:rFonts w:asciiTheme="majorHAnsi" w:hAnsiTheme="majorHAnsi" w:cs="Calibri"/>
        </w:rPr>
        <w:t xml:space="preserve"> мног</w:t>
      </w:r>
      <w:r w:rsidRPr="00202A5E">
        <w:rPr>
          <w:rFonts w:asciiTheme="majorHAnsi" w:hAnsiTheme="majorHAnsi" w:cs="Calibri"/>
          <w:lang w:val="sr-Cyrl-CS"/>
        </w:rPr>
        <w:t>их</w:t>
      </w:r>
      <w:r w:rsidRPr="00202A5E">
        <w:rPr>
          <w:rFonts w:asciiTheme="majorHAnsi" w:hAnsiTheme="majorHAnsi" w:cs="Calibri"/>
        </w:rPr>
        <w:t xml:space="preserve"> друг</w:t>
      </w:r>
      <w:r w:rsidRPr="00202A5E">
        <w:rPr>
          <w:rFonts w:asciiTheme="majorHAnsi" w:hAnsiTheme="majorHAnsi" w:cs="Calibri"/>
          <w:lang w:val="sr-Cyrl-CS"/>
        </w:rPr>
        <w:t>их</w:t>
      </w:r>
      <w:r>
        <w:rPr>
          <w:rFonts w:asciiTheme="majorHAnsi" w:hAnsiTheme="majorHAnsi" w:cs="Calibri"/>
        </w:rPr>
        <w:t xml:space="preserve"> делатности, изграђени </w:t>
      </w:r>
      <w:r w:rsidRPr="00CA34BC">
        <w:rPr>
          <w:rFonts w:asciiTheme="majorHAnsi" w:hAnsiTheme="majorHAnsi" w:cs="Calibri"/>
        </w:rPr>
        <w:t>објекти омогућавају пословање како у делу складиштења</w:t>
      </w:r>
      <w:r>
        <w:rPr>
          <w:rFonts w:asciiTheme="majorHAnsi" w:hAnsiTheme="majorHAnsi" w:cs="Calibri"/>
          <w:lang w:val="sr-Cyrl-CS"/>
        </w:rPr>
        <w:t xml:space="preserve"> </w:t>
      </w:r>
      <w:r w:rsidRPr="00CA34BC">
        <w:rPr>
          <w:rFonts w:asciiTheme="majorHAnsi" w:hAnsiTheme="majorHAnsi" w:cs="Calibri"/>
        </w:rPr>
        <w:t xml:space="preserve">тако </w:t>
      </w:r>
      <w:r w:rsidRPr="00CA34BC">
        <w:rPr>
          <w:rFonts w:asciiTheme="majorHAnsi" w:hAnsiTheme="majorHAnsi" w:cs="Calibri"/>
          <w:lang w:val="sr-Cyrl-CS"/>
        </w:rPr>
        <w:t>и</w:t>
      </w:r>
      <w:r w:rsidRPr="00CA34BC">
        <w:rPr>
          <w:rFonts w:asciiTheme="majorHAnsi" w:hAnsiTheme="majorHAnsi" w:cs="Calibri"/>
        </w:rPr>
        <w:t xml:space="preserve"> у административном делу</w:t>
      </w:r>
      <w:r>
        <w:rPr>
          <w:rFonts w:asciiTheme="majorHAnsi" w:hAnsiTheme="majorHAnsi" w:cs="Calibri"/>
        </w:rPr>
        <w:t>, а постоји д</w:t>
      </w:r>
      <w:r>
        <w:rPr>
          <w:rFonts w:asciiTheme="majorHAnsi" w:hAnsiTheme="majorHAnsi" w:cs="Calibri"/>
          <w:lang w:val="sr-Cyrl-CS"/>
        </w:rPr>
        <w:t xml:space="preserve">обра повезаност локације са транспортним </w:t>
      </w:r>
      <w:r w:rsidRPr="00CA34BC">
        <w:rPr>
          <w:rFonts w:asciiTheme="majorHAnsi" w:hAnsiTheme="majorHAnsi" w:cs="Calibri"/>
        </w:rPr>
        <w:t>саобрајниц</w:t>
      </w:r>
      <w:r>
        <w:rPr>
          <w:rFonts w:asciiTheme="majorHAnsi" w:hAnsiTheme="majorHAnsi" w:cs="Calibri"/>
          <w:lang w:val="sr-Cyrl-CS"/>
        </w:rPr>
        <w:t>ама</w:t>
      </w:r>
      <w:r w:rsidRPr="00CA34BC">
        <w:rPr>
          <w:rFonts w:asciiTheme="majorHAnsi" w:hAnsiTheme="majorHAnsi" w:cs="Calibri"/>
        </w:rPr>
        <w:t>.</w:t>
      </w:r>
    </w:p>
    <w:p w:rsidR="00BE4EB1" w:rsidRPr="00B05C73" w:rsidRDefault="00BE4EB1" w:rsidP="00BE4EB1">
      <w:pPr>
        <w:rPr>
          <w:rFonts w:asciiTheme="majorHAnsi" w:hAnsiTheme="majorHAnsi"/>
          <w:lang w:val="sr-Cyrl-CS"/>
        </w:rPr>
      </w:pPr>
      <w:r w:rsidRPr="00B05C73">
        <w:rPr>
          <w:rFonts w:asciiTheme="majorHAnsi" w:hAnsiTheme="majorHAnsi"/>
          <w:lang w:val="sr-Latn-CS"/>
        </w:rPr>
        <w:t>Такође нису разматране ни алтернативе при поступању са отпадом</w:t>
      </w:r>
      <w:r w:rsidRPr="00B05C73">
        <w:rPr>
          <w:rFonts w:asciiTheme="majorHAnsi" w:hAnsiTheme="majorHAnsi"/>
        </w:rPr>
        <w:t xml:space="preserve">, с обзиром </w:t>
      </w:r>
      <w:r>
        <w:rPr>
          <w:rFonts w:asciiTheme="majorHAnsi" w:hAnsiTheme="majorHAnsi"/>
          <w:lang w:val="sr-Cyrl-CS"/>
        </w:rPr>
        <w:t>на искуство које носилац Пројекта поседује у поступању са овим отпадом на локацији у Београду</w:t>
      </w:r>
      <w:r w:rsidRPr="00B05C73">
        <w:rPr>
          <w:rFonts w:asciiTheme="majorHAnsi" w:hAnsiTheme="majorHAnsi"/>
          <w:lang w:val="sr-Cyrl-CS"/>
        </w:rPr>
        <w:t>.</w:t>
      </w:r>
    </w:p>
    <w:p w:rsidR="00BE4EB1" w:rsidRDefault="00BE4EB1" w:rsidP="00BE4EB1">
      <w:pPr>
        <w:rPr>
          <w:rFonts w:asciiTheme="majorHAnsi" w:hAnsiTheme="majorHAnsi"/>
        </w:rPr>
      </w:pPr>
    </w:p>
    <w:p w:rsidR="00BE4EB1" w:rsidRPr="00DD6300" w:rsidRDefault="00BE4EB1" w:rsidP="00BE4EB1">
      <w:pPr>
        <w:spacing w:before="240"/>
        <w:rPr>
          <w:rFonts w:asciiTheme="majorHAnsi" w:hAnsiTheme="majorHAnsi"/>
          <w:b/>
          <w:highlight w:val="green"/>
          <w:lang w:val="sr-Latn-CS"/>
        </w:rPr>
      </w:pPr>
      <w:r w:rsidRPr="00DD6300">
        <w:rPr>
          <w:rFonts w:asciiTheme="majorHAnsi" w:hAnsiTheme="majorHAnsi"/>
          <w:b/>
        </w:rPr>
        <w:t xml:space="preserve">6. </w:t>
      </w:r>
      <w:r w:rsidRPr="00DD6300">
        <w:rPr>
          <w:rFonts w:asciiTheme="majorHAnsi" w:hAnsiTheme="majorHAnsi"/>
          <w:b/>
          <w:lang w:val="sr-Latn-CS"/>
        </w:rPr>
        <w:t>О</w:t>
      </w:r>
      <w:r>
        <w:rPr>
          <w:rFonts w:asciiTheme="majorHAnsi" w:hAnsiTheme="majorHAnsi"/>
          <w:b/>
        </w:rPr>
        <w:t>ПИС ЧИНИЛАЦА ЖИВОТНЕ СРЕДИНЕ ЗА КОЈЕ ПОСТОЈИ МОГУЋНОСТ ДА БУДУ ЗНАТНО ИЗЛОЖЕНИ РИЗИКУ УСЛЕД РЕАЛИЗАЦИЈЕ ПРОЈЕКТА</w:t>
      </w:r>
    </w:p>
    <w:p w:rsidR="00BE4EB1" w:rsidRPr="00DD6300" w:rsidRDefault="00BE4EB1" w:rsidP="00BE4EB1">
      <w:pPr>
        <w:numPr>
          <w:ilvl w:val="0"/>
          <w:numId w:val="4"/>
        </w:numPr>
        <w:jc w:val="both"/>
        <w:rPr>
          <w:rFonts w:asciiTheme="majorHAnsi" w:hAnsiTheme="majorHAnsi"/>
          <w:b/>
          <w:lang w:val="sr-Latn-CS"/>
        </w:rPr>
      </w:pPr>
      <w:r w:rsidRPr="00DD6300">
        <w:rPr>
          <w:rFonts w:asciiTheme="majorHAnsi" w:hAnsiTheme="majorHAnsi"/>
          <w:b/>
          <w:lang w:val="sr-Latn-CS"/>
        </w:rPr>
        <w:t>становништво:</w:t>
      </w:r>
      <w:r w:rsidRPr="00DD6300">
        <w:rPr>
          <w:rFonts w:asciiTheme="majorHAnsi" w:hAnsiTheme="majorHAnsi"/>
          <w:lang w:val="sr-Latn-CS"/>
        </w:rPr>
        <w:t xml:space="preserve"> реализацијом предметног пројекта неће бити ризика по становништво на и у околини локације.</w:t>
      </w:r>
    </w:p>
    <w:p w:rsidR="00BE4EB1" w:rsidRPr="00DD6300" w:rsidRDefault="00BE4EB1" w:rsidP="00BE4EB1">
      <w:pPr>
        <w:numPr>
          <w:ilvl w:val="0"/>
          <w:numId w:val="4"/>
        </w:numPr>
        <w:jc w:val="both"/>
        <w:rPr>
          <w:rFonts w:asciiTheme="majorHAnsi" w:hAnsiTheme="majorHAnsi"/>
          <w:b/>
          <w:lang w:val="sr-Latn-CS"/>
        </w:rPr>
      </w:pPr>
      <w:r w:rsidRPr="00DD6300">
        <w:rPr>
          <w:rFonts w:asciiTheme="majorHAnsi" w:hAnsiTheme="majorHAnsi"/>
          <w:b/>
          <w:lang w:val="sr-Latn-CS"/>
        </w:rPr>
        <w:lastRenderedPageBreak/>
        <w:t>фауна:</w:t>
      </w:r>
      <w:r w:rsidRPr="00DD6300">
        <w:rPr>
          <w:rFonts w:asciiTheme="majorHAnsi" w:hAnsiTheme="majorHAnsi"/>
          <w:lang w:val="sr-Latn-CS"/>
        </w:rPr>
        <w:t xml:space="preserve"> реализацијом предметног пројекта</w:t>
      </w:r>
      <w:r w:rsidRPr="00DD6300">
        <w:rPr>
          <w:rFonts w:asciiTheme="majorHAnsi" w:hAnsiTheme="majorHAnsi"/>
        </w:rPr>
        <w:t xml:space="preserve"> </w:t>
      </w:r>
      <w:r w:rsidRPr="00DD6300">
        <w:rPr>
          <w:rFonts w:asciiTheme="majorHAnsi" w:hAnsiTheme="majorHAnsi"/>
          <w:lang w:val="sr-Latn-CS"/>
        </w:rPr>
        <w:t>неће бити ризика по фауну на и у околини локације на којој исти буде постављен и пуштен у рад.</w:t>
      </w:r>
    </w:p>
    <w:p w:rsidR="00BE4EB1" w:rsidRPr="00DD6300" w:rsidRDefault="00BE4EB1" w:rsidP="00BE4EB1">
      <w:pPr>
        <w:numPr>
          <w:ilvl w:val="0"/>
          <w:numId w:val="4"/>
        </w:numPr>
        <w:jc w:val="both"/>
        <w:rPr>
          <w:rFonts w:asciiTheme="majorHAnsi" w:hAnsiTheme="majorHAnsi"/>
          <w:i/>
          <w:lang w:val="sr-Latn-CS"/>
        </w:rPr>
      </w:pPr>
      <w:r w:rsidRPr="00DD6300">
        <w:rPr>
          <w:rFonts w:asciiTheme="majorHAnsi" w:hAnsiTheme="majorHAnsi"/>
          <w:b/>
          <w:lang w:val="sr-Latn-CS"/>
        </w:rPr>
        <w:t>флора:</w:t>
      </w:r>
      <w:r w:rsidRPr="00DD6300">
        <w:rPr>
          <w:rFonts w:asciiTheme="majorHAnsi" w:hAnsiTheme="majorHAnsi"/>
          <w:lang w:val="sr-Latn-CS"/>
        </w:rPr>
        <w:t xml:space="preserve"> реализацијом предметног пројекта</w:t>
      </w:r>
      <w:r w:rsidRPr="00DD6300">
        <w:rPr>
          <w:rFonts w:asciiTheme="majorHAnsi" w:hAnsiTheme="majorHAnsi"/>
        </w:rPr>
        <w:t xml:space="preserve"> </w:t>
      </w:r>
      <w:r w:rsidRPr="00DD6300">
        <w:rPr>
          <w:rFonts w:asciiTheme="majorHAnsi" w:hAnsiTheme="majorHAnsi"/>
          <w:lang w:val="sr-Latn-CS"/>
        </w:rPr>
        <w:t>неће бити ризика по флору на и у околини локације.</w:t>
      </w:r>
    </w:p>
    <w:p w:rsidR="00BE4EB1" w:rsidRPr="00DD6300" w:rsidRDefault="00BE4EB1" w:rsidP="00BE4EB1">
      <w:pPr>
        <w:numPr>
          <w:ilvl w:val="0"/>
          <w:numId w:val="4"/>
        </w:numPr>
        <w:jc w:val="both"/>
        <w:rPr>
          <w:rFonts w:asciiTheme="majorHAnsi" w:hAnsiTheme="majorHAnsi"/>
          <w:lang w:val="sr-Latn-CS"/>
        </w:rPr>
      </w:pPr>
      <w:r w:rsidRPr="00DD6300">
        <w:rPr>
          <w:rFonts w:asciiTheme="majorHAnsi" w:hAnsiTheme="majorHAnsi"/>
          <w:b/>
          <w:lang w:val="sr-Latn-CS"/>
        </w:rPr>
        <w:t>земљиште:</w:t>
      </w:r>
      <w:r w:rsidRPr="00DD6300">
        <w:rPr>
          <w:rFonts w:asciiTheme="majorHAnsi" w:hAnsiTheme="majorHAnsi"/>
          <w:i/>
          <w:lang w:val="sr-Latn-CS"/>
        </w:rPr>
        <w:t xml:space="preserve"> </w:t>
      </w:r>
      <w:r w:rsidRPr="00DD6300">
        <w:rPr>
          <w:rFonts w:asciiTheme="majorHAnsi" w:hAnsiTheme="majorHAnsi"/>
        </w:rPr>
        <w:t>н</w:t>
      </w:r>
      <w:r w:rsidRPr="00DD6300">
        <w:rPr>
          <w:rFonts w:asciiTheme="majorHAnsi" w:hAnsiTheme="majorHAnsi"/>
          <w:lang w:val="sr-Latn-CS"/>
        </w:rPr>
        <w:t>ије предвиђено било какво одлагање или испуштање загађујућих материја у земљиште при реализацији предметног пројекта.</w:t>
      </w:r>
    </w:p>
    <w:p w:rsidR="00BE4EB1" w:rsidRPr="00DD6300" w:rsidRDefault="00BE4EB1" w:rsidP="00BE4EB1">
      <w:pPr>
        <w:numPr>
          <w:ilvl w:val="0"/>
          <w:numId w:val="4"/>
        </w:numPr>
        <w:jc w:val="both"/>
        <w:rPr>
          <w:rFonts w:asciiTheme="majorHAnsi" w:hAnsiTheme="majorHAnsi"/>
          <w:u w:val="single"/>
          <w:lang w:val="sr-Latn-CS"/>
        </w:rPr>
      </w:pPr>
      <w:r w:rsidRPr="00DD6300">
        <w:rPr>
          <w:rFonts w:asciiTheme="majorHAnsi" w:hAnsiTheme="majorHAnsi"/>
          <w:b/>
          <w:lang w:val="sr-Latn-CS"/>
        </w:rPr>
        <w:t>вода:</w:t>
      </w:r>
      <w:r w:rsidRPr="00DD6300">
        <w:rPr>
          <w:rFonts w:asciiTheme="majorHAnsi" w:hAnsiTheme="majorHAnsi"/>
          <w:lang w:val="sr-Latn-CS"/>
        </w:rPr>
        <w:t xml:space="preserve"> </w:t>
      </w:r>
      <w:r w:rsidRPr="00DD6300">
        <w:rPr>
          <w:rFonts w:asciiTheme="majorHAnsi" w:hAnsiTheme="majorHAnsi"/>
        </w:rPr>
        <w:t>т</w:t>
      </w:r>
      <w:r w:rsidRPr="00DD6300">
        <w:rPr>
          <w:rFonts w:asciiTheme="majorHAnsi" w:hAnsiTheme="majorHAnsi"/>
          <w:lang w:val="sr-Latn-CS"/>
        </w:rPr>
        <w:t>оком реализације предметног пројект</w:t>
      </w:r>
      <w:r w:rsidRPr="00DD6300">
        <w:rPr>
          <w:rFonts w:asciiTheme="majorHAnsi" w:hAnsiTheme="majorHAnsi"/>
        </w:rPr>
        <w:t xml:space="preserve"> нама генерисања ни испуштања отпадних вода</w:t>
      </w:r>
      <w:r w:rsidRPr="00DD6300">
        <w:rPr>
          <w:rFonts w:asciiTheme="majorHAnsi" w:hAnsiTheme="majorHAnsi"/>
          <w:lang w:val="sr-Latn-CS"/>
        </w:rPr>
        <w:t>.</w:t>
      </w:r>
    </w:p>
    <w:p w:rsidR="00BE4EB1" w:rsidRPr="00DD6300" w:rsidRDefault="00BE4EB1" w:rsidP="00BE4EB1">
      <w:pPr>
        <w:numPr>
          <w:ilvl w:val="0"/>
          <w:numId w:val="4"/>
        </w:numPr>
        <w:jc w:val="both"/>
        <w:rPr>
          <w:rFonts w:asciiTheme="majorHAnsi" w:hAnsiTheme="majorHAnsi"/>
          <w:lang w:val="sr-Latn-CS"/>
        </w:rPr>
      </w:pPr>
      <w:r w:rsidRPr="00DD6300">
        <w:rPr>
          <w:rFonts w:asciiTheme="majorHAnsi" w:hAnsiTheme="majorHAnsi"/>
          <w:b/>
          <w:lang w:val="sr-Latn-CS"/>
        </w:rPr>
        <w:t>ваздух:</w:t>
      </w:r>
      <w:r w:rsidRPr="00DD6300">
        <w:rPr>
          <w:rFonts w:asciiTheme="majorHAnsi" w:hAnsiTheme="majorHAnsi"/>
          <w:lang w:val="sr-Latn-CS"/>
        </w:rPr>
        <w:t xml:space="preserve"> </w:t>
      </w:r>
      <w:r w:rsidRPr="00DD6300">
        <w:rPr>
          <w:rFonts w:asciiTheme="majorHAnsi" w:hAnsiTheme="majorHAnsi"/>
        </w:rPr>
        <w:t>р</w:t>
      </w:r>
      <w:r w:rsidRPr="00DD6300">
        <w:rPr>
          <w:rFonts w:asciiTheme="majorHAnsi" w:hAnsiTheme="majorHAnsi"/>
          <w:lang w:val="sr-Latn-CS"/>
        </w:rPr>
        <w:t xml:space="preserve">еализацијом предметног пројекта није предвиђено испуштање отпадних гасова, </w:t>
      </w:r>
      <w:r w:rsidRPr="00DD6300">
        <w:rPr>
          <w:rFonts w:asciiTheme="majorHAnsi" w:hAnsiTheme="majorHAnsi"/>
        </w:rPr>
        <w:t xml:space="preserve">нема </w:t>
      </w:r>
      <w:r w:rsidRPr="00DD6300">
        <w:rPr>
          <w:rFonts w:asciiTheme="majorHAnsi" w:hAnsiTheme="majorHAnsi"/>
          <w:lang w:val="sr-Latn-CS"/>
        </w:rPr>
        <w:t>емисије загађујућих материја у ваздух, те нема ризика по квалитет ваздуха на локацији.</w:t>
      </w:r>
    </w:p>
    <w:p w:rsidR="00BE4EB1" w:rsidRPr="00DD6300" w:rsidRDefault="00BE4EB1" w:rsidP="00BE4EB1">
      <w:pPr>
        <w:numPr>
          <w:ilvl w:val="0"/>
          <w:numId w:val="4"/>
        </w:numPr>
        <w:jc w:val="both"/>
        <w:rPr>
          <w:rFonts w:asciiTheme="majorHAnsi" w:hAnsiTheme="majorHAnsi"/>
          <w:b/>
          <w:lang w:val="sr-Latn-CS"/>
        </w:rPr>
      </w:pPr>
      <w:r w:rsidRPr="00DD6300">
        <w:rPr>
          <w:rFonts w:asciiTheme="majorHAnsi" w:hAnsiTheme="majorHAnsi"/>
          <w:b/>
          <w:lang w:val="sr-Latn-CS"/>
        </w:rPr>
        <w:t>климатски чиниоци:</w:t>
      </w:r>
      <w:r w:rsidRPr="00DD6300">
        <w:rPr>
          <w:rFonts w:asciiTheme="majorHAnsi" w:hAnsiTheme="majorHAnsi"/>
          <w:lang w:val="sr-Latn-CS"/>
        </w:rPr>
        <w:t xml:space="preserve"> нема утицаја.</w:t>
      </w:r>
    </w:p>
    <w:p w:rsidR="00BE4EB1" w:rsidRPr="00DD6300" w:rsidRDefault="00BE4EB1" w:rsidP="00BE4EB1">
      <w:pPr>
        <w:numPr>
          <w:ilvl w:val="0"/>
          <w:numId w:val="4"/>
        </w:numPr>
        <w:jc w:val="both"/>
        <w:rPr>
          <w:rFonts w:asciiTheme="majorHAnsi" w:hAnsiTheme="majorHAnsi"/>
          <w:b/>
          <w:lang w:val="sr-Latn-CS"/>
        </w:rPr>
      </w:pPr>
      <w:r w:rsidRPr="00DD6300">
        <w:rPr>
          <w:rFonts w:asciiTheme="majorHAnsi" w:hAnsiTheme="majorHAnsi"/>
          <w:b/>
          <w:lang w:val="sr-Latn-CS"/>
        </w:rPr>
        <w:t>грађевине:</w:t>
      </w:r>
      <w:r w:rsidRPr="00DD6300">
        <w:rPr>
          <w:rFonts w:asciiTheme="majorHAnsi" w:hAnsiTheme="majorHAnsi"/>
          <w:lang w:val="sr-Latn-CS"/>
        </w:rPr>
        <w:t xml:space="preserve"> нема утицаја.</w:t>
      </w:r>
    </w:p>
    <w:p w:rsidR="00BE4EB1" w:rsidRPr="00DD6300" w:rsidRDefault="00BE4EB1" w:rsidP="00BE4EB1">
      <w:pPr>
        <w:numPr>
          <w:ilvl w:val="0"/>
          <w:numId w:val="4"/>
        </w:numPr>
        <w:jc w:val="both"/>
        <w:rPr>
          <w:rFonts w:asciiTheme="majorHAnsi" w:hAnsiTheme="majorHAnsi"/>
          <w:b/>
          <w:lang w:val="sr-Latn-CS"/>
        </w:rPr>
      </w:pPr>
      <w:r w:rsidRPr="00DD6300">
        <w:rPr>
          <w:rFonts w:asciiTheme="majorHAnsi" w:hAnsiTheme="majorHAnsi"/>
          <w:b/>
          <w:lang w:val="sr-Latn-CS"/>
        </w:rPr>
        <w:t>непокретна културна добра и археолошка налазишта:</w:t>
      </w:r>
      <w:r w:rsidRPr="00DD6300">
        <w:rPr>
          <w:rFonts w:asciiTheme="majorHAnsi" w:hAnsiTheme="majorHAnsi"/>
          <w:lang w:val="sr-Latn-CS"/>
        </w:rPr>
        <w:t xml:space="preserve"> </w:t>
      </w:r>
      <w:r w:rsidRPr="00DD6300">
        <w:rPr>
          <w:rFonts w:asciiTheme="majorHAnsi" w:hAnsiTheme="majorHAnsi"/>
          <w:noProof/>
          <w:lang w:val="sr-Cyrl-CS"/>
        </w:rPr>
        <w:t>у непосредном окружењу нема културних добара, трагова старих култура или каквих других налаза који би указивали на постојање археолошког локалитета.</w:t>
      </w:r>
    </w:p>
    <w:p w:rsidR="00BE4EB1" w:rsidRPr="00411D5D" w:rsidRDefault="00BE4EB1" w:rsidP="00BE4EB1">
      <w:pPr>
        <w:numPr>
          <w:ilvl w:val="0"/>
          <w:numId w:val="4"/>
        </w:numPr>
        <w:jc w:val="both"/>
        <w:rPr>
          <w:rFonts w:asciiTheme="majorHAnsi" w:hAnsiTheme="majorHAnsi"/>
          <w:lang w:val="sr-Latn-CS"/>
        </w:rPr>
      </w:pPr>
      <w:r w:rsidRPr="00DD6300">
        <w:rPr>
          <w:rFonts w:asciiTheme="majorHAnsi" w:hAnsiTheme="majorHAnsi"/>
          <w:b/>
          <w:lang w:val="sr-Latn-CS"/>
        </w:rPr>
        <w:t>пејзаж:</w:t>
      </w:r>
      <w:r w:rsidRPr="00DD6300">
        <w:rPr>
          <w:rFonts w:asciiTheme="majorHAnsi" w:hAnsiTheme="majorHAnsi"/>
          <w:lang w:val="sr-Latn-CS"/>
        </w:rPr>
        <w:t xml:space="preserve"> нема утицаја.</w:t>
      </w:r>
    </w:p>
    <w:p w:rsidR="00BE4EB1" w:rsidRDefault="00BE4EB1" w:rsidP="00BE4EB1">
      <w:pPr>
        <w:jc w:val="both"/>
        <w:rPr>
          <w:rFonts w:asciiTheme="majorHAnsi" w:hAnsiTheme="majorHAnsi"/>
        </w:rPr>
      </w:pPr>
    </w:p>
    <w:p w:rsidR="00BE4EB1" w:rsidRPr="00907054" w:rsidRDefault="00BE4EB1" w:rsidP="00BE4EB1">
      <w:pPr>
        <w:spacing w:before="240"/>
        <w:rPr>
          <w:rFonts w:asciiTheme="majorHAnsi" w:hAnsiTheme="majorHAnsi"/>
          <w:b/>
          <w:lang w:val="sr-Latn-CS"/>
        </w:rPr>
      </w:pPr>
      <w:r>
        <w:rPr>
          <w:rFonts w:asciiTheme="majorHAnsi" w:hAnsiTheme="majorHAnsi"/>
          <w:b/>
        </w:rPr>
        <w:t xml:space="preserve">7. </w:t>
      </w:r>
      <w:r w:rsidRPr="00907054">
        <w:rPr>
          <w:rFonts w:asciiTheme="majorHAnsi" w:hAnsiTheme="majorHAnsi"/>
          <w:b/>
          <w:lang w:val="sr-Latn-CS"/>
        </w:rPr>
        <w:t>О</w:t>
      </w:r>
      <w:r w:rsidRPr="00907054">
        <w:rPr>
          <w:rFonts w:asciiTheme="majorHAnsi" w:hAnsiTheme="majorHAnsi"/>
          <w:b/>
        </w:rPr>
        <w:t>ПИС МОГУЋИХ ЗНАЧАЈНИЈИХ УТИЦАЈА ПРОЈЕКТА НА ЖИВОТНУ СРЕДИНУ (НЕПОСРЕДНИХ И ПОСРЕДНИХ, СЕКУНДАРНИХ, КУМУЛАТИВНИХ, КРАТКОРОЧНИХ, СРЕДЊЕРОЧНИХ И ДУГОРОЧНИХ, СТАЛНИХ, ПРИВРЕМЕНИХ, ПОЗИТИВНИХ И НЕГАТИВНИХ)</w:t>
      </w:r>
    </w:p>
    <w:p w:rsidR="00BE4EB1" w:rsidRPr="00DD6300" w:rsidRDefault="00BE4EB1" w:rsidP="00BE4EB1">
      <w:pPr>
        <w:numPr>
          <w:ilvl w:val="3"/>
          <w:numId w:val="3"/>
        </w:numPr>
        <w:ind w:left="709" w:hanging="425"/>
        <w:jc w:val="both"/>
        <w:rPr>
          <w:rFonts w:asciiTheme="majorHAnsi" w:hAnsiTheme="majorHAnsi"/>
          <w:lang w:val="sr-Latn-CS"/>
        </w:rPr>
      </w:pPr>
      <w:r w:rsidRPr="00DD6300">
        <w:rPr>
          <w:rFonts w:asciiTheme="majorHAnsi" w:hAnsiTheme="majorHAnsi"/>
          <w:b/>
          <w:lang w:val="sr-Latn-CS"/>
        </w:rPr>
        <w:t>постојања пројекта</w:t>
      </w:r>
      <w:r w:rsidRPr="00DD6300">
        <w:rPr>
          <w:rFonts w:asciiTheme="majorHAnsi" w:hAnsiTheme="majorHAnsi"/>
          <w:i/>
          <w:lang w:val="sr-Latn-CS"/>
        </w:rPr>
        <w:t>:</w:t>
      </w:r>
      <w:r w:rsidRPr="00DD6300">
        <w:rPr>
          <w:rFonts w:asciiTheme="majorHAnsi" w:hAnsiTheme="majorHAnsi"/>
          <w:lang w:val="sr-Latn-CS"/>
        </w:rPr>
        <w:t xml:space="preserve"> Неће бити утицаја.</w:t>
      </w:r>
    </w:p>
    <w:p w:rsidR="00BE4EB1" w:rsidRPr="00DD6300" w:rsidRDefault="00BE4EB1" w:rsidP="00BE4EB1">
      <w:pPr>
        <w:numPr>
          <w:ilvl w:val="3"/>
          <w:numId w:val="3"/>
        </w:numPr>
        <w:ind w:left="709" w:hanging="425"/>
        <w:jc w:val="both"/>
        <w:rPr>
          <w:rFonts w:asciiTheme="majorHAnsi" w:hAnsiTheme="majorHAnsi"/>
          <w:b/>
          <w:lang w:val="sr-Latn-CS"/>
        </w:rPr>
      </w:pPr>
      <w:r w:rsidRPr="00DD6300">
        <w:rPr>
          <w:rFonts w:asciiTheme="majorHAnsi" w:hAnsiTheme="majorHAnsi"/>
          <w:b/>
          <w:lang w:val="sr-Latn-CS"/>
        </w:rPr>
        <w:t>коришћења природних ресурса:</w:t>
      </w:r>
      <w:r w:rsidRPr="00DD6300">
        <w:rPr>
          <w:rFonts w:asciiTheme="majorHAnsi" w:hAnsiTheme="majorHAnsi"/>
          <w:lang w:val="sr-Latn-CS"/>
        </w:rPr>
        <w:t xml:space="preserve"> Неће бити утицаја.</w:t>
      </w:r>
    </w:p>
    <w:p w:rsidR="00BE4EB1" w:rsidRPr="00DD6300" w:rsidRDefault="00BE4EB1" w:rsidP="00BE4EB1">
      <w:pPr>
        <w:jc w:val="both"/>
        <w:rPr>
          <w:rFonts w:asciiTheme="majorHAnsi" w:hAnsiTheme="majorHAnsi"/>
          <w:lang w:val="sr-Latn-CS"/>
        </w:rPr>
      </w:pPr>
      <w:r w:rsidRPr="00DD6300">
        <w:rPr>
          <w:rFonts w:asciiTheme="majorHAnsi" w:hAnsiTheme="majorHAnsi"/>
        </w:rPr>
        <w:t xml:space="preserve">За реализацију планираног пројекта </w:t>
      </w:r>
      <w:r w:rsidRPr="00DD6300">
        <w:rPr>
          <w:rFonts w:asciiTheme="majorHAnsi" w:hAnsiTheme="majorHAnsi"/>
          <w:lang w:val="sr-Latn-CS"/>
        </w:rPr>
        <w:t xml:space="preserve">вода </w:t>
      </w:r>
      <w:r w:rsidRPr="00DD6300">
        <w:rPr>
          <w:rFonts w:asciiTheme="majorHAnsi" w:hAnsiTheme="majorHAnsi"/>
        </w:rPr>
        <w:t>није захтевани ресурс</w:t>
      </w:r>
      <w:r w:rsidRPr="00DD6300">
        <w:rPr>
          <w:rFonts w:asciiTheme="majorHAnsi" w:hAnsiTheme="majorHAnsi"/>
          <w:lang w:val="sr-Latn-CS"/>
        </w:rPr>
        <w:t>.</w:t>
      </w:r>
    </w:p>
    <w:p w:rsidR="00BE4EB1" w:rsidRPr="00DD6300" w:rsidRDefault="00BE4EB1" w:rsidP="00BE4EB1">
      <w:pPr>
        <w:jc w:val="both"/>
        <w:rPr>
          <w:rFonts w:asciiTheme="majorHAnsi" w:hAnsiTheme="majorHAnsi"/>
          <w:lang w:val="sr-Latn-CS"/>
        </w:rPr>
      </w:pPr>
      <w:r w:rsidRPr="00DD6300">
        <w:rPr>
          <w:rFonts w:asciiTheme="majorHAnsi" w:hAnsiTheme="majorHAnsi"/>
          <w:lang w:val="sr-Latn-CS"/>
        </w:rPr>
        <w:t xml:space="preserve">Електрична енергија ће се користити </w:t>
      </w:r>
      <w:r w:rsidRPr="00DD6300">
        <w:rPr>
          <w:rFonts w:asciiTheme="majorHAnsi" w:hAnsiTheme="majorHAnsi"/>
        </w:rPr>
        <w:t>за</w:t>
      </w:r>
      <w:r w:rsidRPr="00DD6300">
        <w:rPr>
          <w:rFonts w:asciiTheme="majorHAnsi" w:hAnsiTheme="majorHAnsi"/>
          <w:lang w:val="sr-Latn-CS"/>
        </w:rPr>
        <w:t xml:space="preserve"> осветљење</w:t>
      </w:r>
      <w:r>
        <w:rPr>
          <w:rFonts w:asciiTheme="majorHAnsi" w:hAnsiTheme="majorHAnsi"/>
        </w:rPr>
        <w:t xml:space="preserve"> и рад опреме</w:t>
      </w:r>
      <w:r w:rsidRPr="00DD6300">
        <w:rPr>
          <w:rFonts w:asciiTheme="majorHAnsi" w:hAnsiTheme="majorHAnsi"/>
          <w:lang w:val="sr-Latn-CS"/>
        </w:rPr>
        <w:t>.</w:t>
      </w:r>
    </w:p>
    <w:p w:rsidR="00BE4EB1" w:rsidRPr="00634903" w:rsidRDefault="00BE4EB1" w:rsidP="00BE4EB1">
      <w:pPr>
        <w:numPr>
          <w:ilvl w:val="3"/>
          <w:numId w:val="3"/>
        </w:numPr>
        <w:ind w:left="709" w:hanging="425"/>
        <w:jc w:val="both"/>
        <w:rPr>
          <w:rFonts w:asciiTheme="majorHAnsi" w:hAnsiTheme="majorHAnsi"/>
          <w:lang w:val="sr-Latn-CS"/>
        </w:rPr>
      </w:pPr>
      <w:r w:rsidRPr="00DD6300">
        <w:rPr>
          <w:rFonts w:asciiTheme="majorHAnsi" w:hAnsiTheme="majorHAnsi"/>
          <w:b/>
          <w:lang w:val="sr-Latn-CS"/>
        </w:rPr>
        <w:t>емисија загађујућих материја, стварања неугодности и уклањања отпада:</w:t>
      </w:r>
    </w:p>
    <w:p w:rsidR="00BE4EB1" w:rsidRPr="00634903" w:rsidRDefault="00BE4EB1" w:rsidP="00BE4EB1">
      <w:pPr>
        <w:jc w:val="both"/>
        <w:rPr>
          <w:rFonts w:asciiTheme="majorHAnsi" w:hAnsiTheme="majorHAnsi"/>
        </w:rPr>
      </w:pPr>
      <w:r w:rsidRPr="00634903">
        <w:rPr>
          <w:rFonts w:asciiTheme="majorHAnsi" w:hAnsiTheme="majorHAnsi"/>
          <w:lang w:val="sr-Latn-CS"/>
        </w:rPr>
        <w:t xml:space="preserve">Током редовног рада неће долазити до емисије загађујућих материја у ваздух. </w:t>
      </w:r>
    </w:p>
    <w:p w:rsidR="00BE4EB1" w:rsidRPr="00B4567F" w:rsidRDefault="00BE4EB1" w:rsidP="00BE4EB1">
      <w:pPr>
        <w:tabs>
          <w:tab w:val="right" w:leader="dot" w:pos="9060"/>
        </w:tabs>
        <w:spacing w:line="276" w:lineRule="auto"/>
        <w:jc w:val="both"/>
        <w:rPr>
          <w:rFonts w:asciiTheme="majorHAnsi" w:hAnsiTheme="majorHAnsi"/>
        </w:rPr>
      </w:pPr>
      <w:r>
        <w:rPr>
          <w:rFonts w:asciiTheme="majorHAnsi" w:hAnsiTheme="majorHAnsi"/>
          <w:bCs/>
          <w:lang w:val="sr-Cyrl-CS"/>
        </w:rPr>
        <w:t xml:space="preserve">Редовним радом Пројекта настајаће </w:t>
      </w:r>
      <w:r w:rsidRPr="00B4567F">
        <w:rPr>
          <w:rFonts w:asciiTheme="majorHAnsi" w:hAnsiTheme="majorHAnsi"/>
          <w:color w:val="222222"/>
          <w:shd w:val="clear" w:color="auto" w:fill="FFFFFF"/>
        </w:rPr>
        <w:t>комуналн</w:t>
      </w:r>
      <w:r>
        <w:rPr>
          <w:rFonts w:asciiTheme="majorHAnsi" w:hAnsiTheme="majorHAnsi"/>
          <w:color w:val="222222"/>
          <w:shd w:val="clear" w:color="auto" w:fill="FFFFFF"/>
          <w:lang w:val="sr-Cyrl-CS"/>
        </w:rPr>
        <w:t>и отпад</w:t>
      </w:r>
      <w:r w:rsidRPr="00B4567F">
        <w:rPr>
          <w:rFonts w:asciiTheme="majorHAnsi" w:hAnsiTheme="majorHAnsi"/>
        </w:rPr>
        <w:t>, који ће бити привремено</w:t>
      </w:r>
      <w:r>
        <w:rPr>
          <w:rFonts w:asciiTheme="majorHAnsi" w:hAnsiTheme="majorHAnsi"/>
        </w:rPr>
        <w:t xml:space="preserve"> </w:t>
      </w:r>
      <w:r w:rsidRPr="00B4567F">
        <w:rPr>
          <w:rFonts w:asciiTheme="majorHAnsi" w:hAnsiTheme="majorHAnsi"/>
        </w:rPr>
        <w:t xml:space="preserve">складиштен на локацији у контејнерима </w:t>
      </w:r>
      <w:r>
        <w:rPr>
          <w:rFonts w:asciiTheme="majorHAnsi" w:hAnsiTheme="majorHAnsi"/>
          <w:lang w:val="sr-Cyrl-CS"/>
        </w:rPr>
        <w:t xml:space="preserve">ЈКП. </w:t>
      </w:r>
      <w:r w:rsidRPr="00B4567F">
        <w:rPr>
          <w:rFonts w:asciiTheme="majorHAnsi" w:hAnsiTheme="majorHAnsi"/>
        </w:rPr>
        <w:t xml:space="preserve">Обзиром </w:t>
      </w:r>
      <w:proofErr w:type="gramStart"/>
      <w:r w:rsidRPr="00B4567F">
        <w:rPr>
          <w:rFonts w:asciiTheme="majorHAnsi" w:hAnsiTheme="majorHAnsi"/>
        </w:rPr>
        <w:t>на  број</w:t>
      </w:r>
      <w:proofErr w:type="gramEnd"/>
      <w:r w:rsidRPr="00B4567F">
        <w:rPr>
          <w:rFonts w:asciiTheme="majorHAnsi" w:hAnsiTheme="majorHAnsi"/>
        </w:rPr>
        <w:t xml:space="preserve"> запослених,</w:t>
      </w:r>
      <w:r>
        <w:rPr>
          <w:rFonts w:asciiTheme="majorHAnsi" w:hAnsiTheme="majorHAnsi"/>
        </w:rPr>
        <w:t xml:space="preserve"> </w:t>
      </w:r>
      <w:r w:rsidRPr="00B4567F">
        <w:rPr>
          <w:rFonts w:asciiTheme="majorHAnsi" w:hAnsiTheme="majorHAnsi"/>
        </w:rPr>
        <w:t>количине генерисања ове врсте отапада ће бити минимале.</w:t>
      </w:r>
    </w:p>
    <w:p w:rsidR="00BE4EB1" w:rsidRPr="00B05C73" w:rsidRDefault="00BE4EB1" w:rsidP="00BE4EB1">
      <w:pPr>
        <w:jc w:val="both"/>
        <w:rPr>
          <w:rFonts w:asciiTheme="majorHAnsi" w:hAnsiTheme="majorHAnsi"/>
        </w:rPr>
      </w:pPr>
      <w:r w:rsidRPr="00B05C73">
        <w:rPr>
          <w:rFonts w:asciiTheme="majorHAnsi" w:hAnsiTheme="majorHAnsi"/>
        </w:rPr>
        <w:t>При поступању са отпадом неће доћи до генерисања отпадних вода.</w:t>
      </w:r>
    </w:p>
    <w:p w:rsidR="00BE4EB1" w:rsidRPr="00634903" w:rsidRDefault="00BE4EB1" w:rsidP="00BE4EB1">
      <w:pPr>
        <w:jc w:val="both"/>
        <w:rPr>
          <w:rFonts w:asciiTheme="majorHAnsi" w:hAnsiTheme="majorHAnsi"/>
        </w:rPr>
      </w:pPr>
    </w:p>
    <w:p w:rsidR="00BE4EB1" w:rsidRPr="00907054" w:rsidRDefault="00BE4EB1" w:rsidP="00BE4EB1">
      <w:pPr>
        <w:spacing w:before="240"/>
        <w:rPr>
          <w:rFonts w:asciiTheme="majorHAnsi" w:hAnsiTheme="majorHAnsi"/>
          <w:b/>
          <w:lang w:val="sr-Latn-CS"/>
        </w:rPr>
      </w:pPr>
      <w:r>
        <w:rPr>
          <w:rFonts w:asciiTheme="majorHAnsi" w:hAnsiTheme="majorHAnsi"/>
          <w:b/>
        </w:rPr>
        <w:t>8. ОПИС МЕРА ПРЕДВИЂЕНИХ У ЦИЉУ СПРЕЧАВАЊА, СМАЊЕЊА ИЛИ ОТКЛАЊАЊА СВАКОГ ЗНАЧАЈНИЈЕГ ШТЕТНОГ УТИЦАЈА НА ЖИВОТНУ СРЕДИНУ</w:t>
      </w:r>
      <w:r w:rsidRPr="00907054">
        <w:rPr>
          <w:rFonts w:asciiTheme="majorHAnsi" w:hAnsiTheme="majorHAnsi"/>
          <w:b/>
          <w:lang w:val="sr-Latn-CS"/>
        </w:rPr>
        <w:t xml:space="preserve"> </w:t>
      </w:r>
    </w:p>
    <w:p w:rsidR="00BE4EB1" w:rsidRPr="00974994" w:rsidRDefault="00BE4EB1" w:rsidP="00BE4EB1">
      <w:pPr>
        <w:spacing w:line="276" w:lineRule="auto"/>
        <w:jc w:val="both"/>
        <w:rPr>
          <w:rFonts w:asciiTheme="majorHAnsi" w:hAnsiTheme="majorHAnsi"/>
          <w:u w:val="single"/>
          <w:lang w:val="sr-Cyrl-CS"/>
        </w:rPr>
      </w:pPr>
      <w:r w:rsidRPr="00974994">
        <w:rPr>
          <w:rFonts w:asciiTheme="majorHAnsi" w:hAnsiTheme="majorHAnsi"/>
          <w:u w:val="single"/>
          <w:lang w:val="sr-Cyrl-CS"/>
        </w:rPr>
        <w:lastRenderedPageBreak/>
        <w:t>МЕРЕ ПРЕВЕНЦИЈЕ</w:t>
      </w:r>
    </w:p>
    <w:p w:rsidR="00BE4EB1" w:rsidRDefault="00BE4EB1" w:rsidP="00BE4EB1">
      <w:pPr>
        <w:spacing w:line="276" w:lineRule="auto"/>
        <w:jc w:val="both"/>
        <w:rPr>
          <w:rFonts w:asciiTheme="majorHAnsi" w:hAnsiTheme="majorHAnsi"/>
          <w:lang w:val="sr-Cyrl-CS"/>
        </w:rPr>
      </w:pPr>
      <w:r>
        <w:rPr>
          <w:rFonts w:asciiTheme="majorHAnsi" w:hAnsiTheme="majorHAnsi"/>
          <w:lang w:val="sr-Cyrl-CS"/>
        </w:rPr>
        <w:t xml:space="preserve">Како би спречио, смањио и отклонио могућност  појаве штетних утицаја на животну средину носилац Пројекта је предузео следеће </w:t>
      </w:r>
      <w:r w:rsidRPr="00306032">
        <w:rPr>
          <w:rFonts w:asciiTheme="majorHAnsi" w:hAnsiTheme="majorHAnsi"/>
          <w:b/>
          <w:lang w:val="sr-Cyrl-CS"/>
        </w:rPr>
        <w:t>техничке мере</w:t>
      </w:r>
      <w:r>
        <w:rPr>
          <w:rFonts w:asciiTheme="majorHAnsi" w:hAnsiTheme="majorHAnsi"/>
          <w:lang w:val="sr-Cyrl-CS"/>
        </w:rPr>
        <w:t>:</w:t>
      </w:r>
    </w:p>
    <w:p w:rsidR="00BE4EB1" w:rsidRPr="009B6E0B" w:rsidRDefault="00BE4EB1" w:rsidP="00BE4EB1">
      <w:pPr>
        <w:pStyle w:val="ListParagraph"/>
        <w:numPr>
          <w:ilvl w:val="0"/>
          <w:numId w:val="39"/>
        </w:numPr>
        <w:spacing w:after="0" w:line="276" w:lineRule="auto"/>
        <w:contextualSpacing/>
        <w:jc w:val="both"/>
        <w:rPr>
          <w:rFonts w:asciiTheme="majorHAnsi" w:hAnsiTheme="majorHAnsi"/>
        </w:rPr>
      </w:pPr>
      <w:r w:rsidRPr="00EF12BA">
        <w:rPr>
          <w:rFonts w:asciiTheme="majorHAnsi" w:hAnsiTheme="majorHAnsi"/>
        </w:rPr>
        <w:t xml:space="preserve">Комплекс је </w:t>
      </w:r>
      <w:r w:rsidRPr="00EF12BA">
        <w:rPr>
          <w:rFonts w:asciiTheme="majorHAnsi" w:hAnsiTheme="majorHAnsi"/>
          <w:lang w:val="sr-Cyrl-CS"/>
        </w:rPr>
        <w:t>комплетно</w:t>
      </w:r>
      <w:r w:rsidRPr="00EF12BA">
        <w:rPr>
          <w:rFonts w:asciiTheme="majorHAnsi" w:hAnsiTheme="majorHAnsi"/>
        </w:rPr>
        <w:t xml:space="preserve"> избетониран</w:t>
      </w:r>
      <w:r>
        <w:rPr>
          <w:rFonts w:asciiTheme="majorHAnsi" w:hAnsiTheme="majorHAnsi"/>
          <w:lang w:val="sr-Cyrl-CS"/>
        </w:rPr>
        <w:t xml:space="preserve"> како би се омогућио безбедан транспорт, лак и брз приступ противпожарним возилима</w:t>
      </w:r>
      <w:r w:rsidRPr="00EF12BA">
        <w:rPr>
          <w:rFonts w:asciiTheme="majorHAnsi" w:hAnsiTheme="majorHAnsi"/>
        </w:rPr>
        <w:t xml:space="preserve"> </w:t>
      </w:r>
      <w:r>
        <w:rPr>
          <w:rFonts w:asciiTheme="majorHAnsi" w:hAnsiTheme="majorHAnsi"/>
          <w:lang w:val="sr-Cyrl-CS"/>
        </w:rPr>
        <w:t>и евентуални саобрајни удес свео на минимум;</w:t>
      </w:r>
    </w:p>
    <w:p w:rsidR="00BE4EB1" w:rsidRPr="000D48A9" w:rsidRDefault="00BE4EB1" w:rsidP="00BE4EB1">
      <w:pPr>
        <w:pStyle w:val="ListParagraph"/>
        <w:numPr>
          <w:ilvl w:val="0"/>
          <w:numId w:val="39"/>
        </w:numPr>
        <w:spacing w:after="0" w:line="276" w:lineRule="auto"/>
        <w:contextualSpacing/>
        <w:jc w:val="both"/>
        <w:rPr>
          <w:rFonts w:asciiTheme="majorHAnsi" w:hAnsiTheme="majorHAnsi"/>
        </w:rPr>
      </w:pPr>
      <w:r w:rsidRPr="00EF12BA">
        <w:rPr>
          <w:rFonts w:asciiTheme="majorHAnsi" w:hAnsiTheme="majorHAnsi"/>
          <w:lang w:val="sr-Cyrl-CS"/>
        </w:rPr>
        <w:t>Цео комплекс је ограђен оградом и металном капијом</w:t>
      </w:r>
      <w:r>
        <w:rPr>
          <w:rFonts w:asciiTheme="majorHAnsi" w:hAnsiTheme="majorHAnsi"/>
          <w:lang w:val="sr-Cyrl-CS"/>
        </w:rPr>
        <w:t xml:space="preserve"> како би се спречио приступ неовлашћеним лицима;</w:t>
      </w:r>
    </w:p>
    <w:p w:rsidR="00BE4EB1" w:rsidRPr="000D48A9" w:rsidRDefault="00BE4EB1" w:rsidP="00BE4EB1">
      <w:pPr>
        <w:pStyle w:val="ListParagraph"/>
        <w:numPr>
          <w:ilvl w:val="0"/>
          <w:numId w:val="39"/>
        </w:numPr>
        <w:spacing w:after="0" w:line="276" w:lineRule="auto"/>
        <w:contextualSpacing/>
        <w:jc w:val="both"/>
        <w:rPr>
          <w:rFonts w:asciiTheme="majorHAnsi" w:hAnsiTheme="majorHAnsi"/>
        </w:rPr>
      </w:pPr>
      <w:r>
        <w:rPr>
          <w:rFonts w:asciiTheme="majorHAnsi" w:hAnsiTheme="majorHAnsi"/>
          <w:lang w:val="sr-Cyrl-CS"/>
        </w:rPr>
        <w:t xml:space="preserve">Урађена је хидрантска мрежа и обезбеђени су противпожарни апарати </w:t>
      </w:r>
      <w:r w:rsidRPr="00EF12BA">
        <w:rPr>
          <w:rFonts w:asciiTheme="majorHAnsi" w:hAnsiTheme="majorHAnsi"/>
        </w:rPr>
        <w:t>типа S-9 (суви прах) и CO</w:t>
      </w:r>
      <w:r w:rsidRPr="00EF12BA">
        <w:rPr>
          <w:rFonts w:asciiTheme="majorHAnsi" w:hAnsiTheme="majorHAnsi"/>
          <w:vertAlign w:val="subscript"/>
        </w:rPr>
        <w:t>2</w:t>
      </w:r>
      <w:r>
        <w:rPr>
          <w:rFonts w:asciiTheme="majorHAnsi" w:hAnsiTheme="majorHAnsi"/>
        </w:rPr>
        <w:t xml:space="preserve"> (угљен диоксид)</w:t>
      </w:r>
      <w:r>
        <w:rPr>
          <w:rFonts w:asciiTheme="majorHAnsi" w:hAnsiTheme="majorHAnsi"/>
          <w:lang w:val="sr-Cyrl-CS"/>
        </w:rPr>
        <w:t xml:space="preserve"> за почетно гашење пожара и спречавање ескалације пожара;</w:t>
      </w:r>
    </w:p>
    <w:p w:rsidR="00BE4EB1" w:rsidRPr="00E160CD" w:rsidRDefault="00BE4EB1" w:rsidP="00BE4EB1">
      <w:pPr>
        <w:pStyle w:val="ListParagraph"/>
        <w:numPr>
          <w:ilvl w:val="0"/>
          <w:numId w:val="39"/>
        </w:numPr>
        <w:spacing w:after="0" w:line="276" w:lineRule="auto"/>
        <w:contextualSpacing/>
        <w:jc w:val="both"/>
        <w:rPr>
          <w:rFonts w:asciiTheme="majorHAnsi" w:hAnsiTheme="majorHAnsi"/>
        </w:rPr>
      </w:pPr>
      <w:r>
        <w:rPr>
          <w:rFonts w:asciiTheme="majorHAnsi" w:hAnsiTheme="majorHAnsi"/>
          <w:lang w:val="sr-Cyrl-CS"/>
        </w:rPr>
        <w:t xml:space="preserve">Круг комплекса је осветљен рефлекторима од </w:t>
      </w:r>
      <w:r w:rsidRPr="00EF12BA">
        <w:rPr>
          <w:rFonts w:asciiTheme="majorHAnsi" w:hAnsiTheme="majorHAnsi"/>
          <w:lang w:val="sr-Cyrl-CS"/>
        </w:rPr>
        <w:t>4</w:t>
      </w:r>
      <w:r w:rsidRPr="00EF12BA">
        <w:rPr>
          <w:rFonts w:asciiTheme="majorHAnsi" w:hAnsiTheme="majorHAnsi"/>
        </w:rPr>
        <w:t>00 W</w:t>
      </w:r>
      <w:r>
        <w:rPr>
          <w:rFonts w:asciiTheme="majorHAnsi" w:hAnsiTheme="majorHAnsi"/>
          <w:lang w:val="sr-Cyrl-CS"/>
        </w:rPr>
        <w:t xml:space="preserve"> како би се обезбедио надзор у току ноћи;</w:t>
      </w:r>
    </w:p>
    <w:p w:rsidR="00BE4EB1" w:rsidRPr="00E160CD" w:rsidRDefault="00BE4EB1" w:rsidP="00BE4EB1">
      <w:pPr>
        <w:pStyle w:val="ListParagraph"/>
        <w:numPr>
          <w:ilvl w:val="0"/>
          <w:numId w:val="39"/>
        </w:numPr>
        <w:spacing w:after="0" w:line="276" w:lineRule="auto"/>
        <w:contextualSpacing/>
        <w:jc w:val="both"/>
        <w:rPr>
          <w:rFonts w:asciiTheme="majorHAnsi" w:hAnsiTheme="majorHAnsi"/>
        </w:rPr>
      </w:pPr>
      <w:r w:rsidRPr="00E160CD">
        <w:rPr>
          <w:rFonts w:asciiTheme="majorHAnsi" w:hAnsiTheme="majorHAnsi"/>
          <w:bCs/>
          <w:iCs/>
          <w:lang w:val="sr-Cyrl-CS"/>
        </w:rPr>
        <w:t>Под у објекту је</w:t>
      </w:r>
      <w:r w:rsidRPr="00E160CD">
        <w:rPr>
          <w:rFonts w:asciiTheme="majorHAnsi" w:hAnsiTheme="majorHAnsi"/>
          <w:lang w:val="sr-Cyrl-CS"/>
        </w:rPr>
        <w:t xml:space="preserve"> премазан киселоотпорним премазом</w:t>
      </w:r>
      <w:r>
        <w:rPr>
          <w:rFonts w:asciiTheme="majorHAnsi" w:hAnsiTheme="majorHAnsi"/>
          <w:lang w:val="sr-Cyrl-CS"/>
        </w:rPr>
        <w:t xml:space="preserve"> и непропусан је за </w:t>
      </w:r>
      <w:r w:rsidRPr="00E160CD">
        <w:rPr>
          <w:rFonts w:asciiTheme="majorHAnsi" w:hAnsiTheme="majorHAnsi"/>
        </w:rPr>
        <w:t xml:space="preserve"> киселин</w:t>
      </w:r>
      <w:r>
        <w:rPr>
          <w:rFonts w:asciiTheme="majorHAnsi" w:hAnsiTheme="majorHAnsi"/>
        </w:rPr>
        <w:t xml:space="preserve">е, уље и </w:t>
      </w:r>
      <w:r w:rsidRPr="00E160CD">
        <w:rPr>
          <w:rFonts w:asciiTheme="majorHAnsi" w:hAnsiTheme="majorHAnsi"/>
        </w:rPr>
        <w:t>нафтне деривате</w:t>
      </w:r>
      <w:r>
        <w:rPr>
          <w:rFonts w:asciiTheme="majorHAnsi" w:hAnsiTheme="majorHAnsi"/>
        </w:rPr>
        <w:t>;</w:t>
      </w:r>
    </w:p>
    <w:p w:rsidR="00BE4EB1" w:rsidRPr="00612042" w:rsidRDefault="00BE4EB1" w:rsidP="00BE4EB1">
      <w:pPr>
        <w:pStyle w:val="ListParagraph"/>
        <w:numPr>
          <w:ilvl w:val="0"/>
          <w:numId w:val="39"/>
        </w:numPr>
        <w:spacing w:after="0" w:line="276" w:lineRule="auto"/>
        <w:contextualSpacing/>
        <w:jc w:val="both"/>
        <w:rPr>
          <w:rFonts w:asciiTheme="majorHAnsi" w:hAnsiTheme="majorHAnsi"/>
        </w:rPr>
      </w:pPr>
      <w:r>
        <w:rPr>
          <w:rFonts w:asciiTheme="majorHAnsi" w:hAnsiTheme="majorHAnsi"/>
          <w:lang w:val="sr-Cyrl-CS"/>
        </w:rPr>
        <w:t>Испод аутомобила који се буду складиштили на отвореном биће постављена плитка посуда за прихват случајно просуте течности;</w:t>
      </w:r>
    </w:p>
    <w:p w:rsidR="00BE4EB1" w:rsidRDefault="00BE4EB1" w:rsidP="00BE4EB1">
      <w:pPr>
        <w:spacing w:line="276" w:lineRule="auto"/>
        <w:jc w:val="both"/>
        <w:rPr>
          <w:rFonts w:asciiTheme="majorHAnsi" w:hAnsiTheme="majorHAnsi"/>
          <w:lang w:val="sr-Cyrl-CS"/>
        </w:rPr>
      </w:pPr>
      <w:r w:rsidRPr="00EF12BA">
        <w:rPr>
          <w:rFonts w:asciiTheme="majorHAnsi" w:hAnsiTheme="majorHAnsi"/>
          <w:b/>
        </w:rPr>
        <w:t>Мере заштите на раду –</w:t>
      </w:r>
      <w:r w:rsidRPr="00EF12BA">
        <w:rPr>
          <w:rFonts w:asciiTheme="majorHAnsi" w:hAnsiTheme="majorHAnsi"/>
        </w:rPr>
        <w:t xml:space="preserve"> односе се на заштиту радника на радном месту, односно на опремљеност радника ХТЗ опремом</w:t>
      </w:r>
      <w:r>
        <w:rPr>
          <w:rFonts w:asciiTheme="majorHAnsi" w:hAnsiTheme="majorHAnsi"/>
          <w:lang w:val="sr-Cyrl-CS"/>
        </w:rPr>
        <w:t>:</w:t>
      </w:r>
    </w:p>
    <w:p w:rsidR="00BE4EB1" w:rsidRPr="004E20DD" w:rsidRDefault="00BE4EB1" w:rsidP="00BE4EB1">
      <w:pPr>
        <w:pStyle w:val="ListParagraph"/>
        <w:numPr>
          <w:ilvl w:val="0"/>
          <w:numId w:val="40"/>
        </w:numPr>
        <w:spacing w:line="276" w:lineRule="auto"/>
        <w:jc w:val="both"/>
        <w:rPr>
          <w:rFonts w:asciiTheme="majorHAnsi" w:hAnsiTheme="majorHAnsi"/>
        </w:rPr>
      </w:pPr>
      <w:r w:rsidRPr="004E20DD">
        <w:rPr>
          <w:rFonts w:asciiTheme="majorHAnsi" w:hAnsiTheme="majorHAnsi"/>
          <w:lang w:val="sr-Cyrl-CS"/>
        </w:rPr>
        <w:t>Пре почетка рада биће организована обука радника за поступање са отпадом, како би се спречиле евентуалне повреде и акциденти;</w:t>
      </w:r>
    </w:p>
    <w:p w:rsidR="00BE4EB1" w:rsidRPr="004E20DD" w:rsidRDefault="00BE4EB1" w:rsidP="00BE4EB1">
      <w:pPr>
        <w:pStyle w:val="ListParagraph"/>
        <w:numPr>
          <w:ilvl w:val="0"/>
          <w:numId w:val="40"/>
        </w:numPr>
        <w:spacing w:line="276" w:lineRule="auto"/>
        <w:jc w:val="both"/>
        <w:rPr>
          <w:rFonts w:asciiTheme="majorHAnsi" w:hAnsiTheme="majorHAnsi"/>
        </w:rPr>
      </w:pPr>
      <w:r w:rsidRPr="004E20DD">
        <w:rPr>
          <w:rFonts w:asciiTheme="majorHAnsi" w:hAnsiTheme="majorHAnsi"/>
          <w:lang w:val="sr-Cyrl-CS"/>
        </w:rPr>
        <w:t xml:space="preserve">Биће </w:t>
      </w:r>
      <w:r w:rsidRPr="004E20DD">
        <w:rPr>
          <w:rFonts w:asciiTheme="majorHAnsi" w:hAnsiTheme="majorHAnsi"/>
        </w:rPr>
        <w:t>постављено сандуче са опремом за пружање прве помоћи</w:t>
      </w:r>
      <w:r w:rsidRPr="004E20DD">
        <w:rPr>
          <w:rFonts w:asciiTheme="majorHAnsi" w:hAnsiTheme="majorHAnsi"/>
          <w:lang w:val="sr-Cyrl-CS"/>
        </w:rPr>
        <w:t>;</w:t>
      </w:r>
    </w:p>
    <w:p w:rsidR="00BE4EB1" w:rsidRPr="00306032" w:rsidRDefault="00BE4EB1" w:rsidP="00BE4EB1">
      <w:pPr>
        <w:pStyle w:val="ListParagraph"/>
        <w:numPr>
          <w:ilvl w:val="0"/>
          <w:numId w:val="34"/>
        </w:numPr>
        <w:tabs>
          <w:tab w:val="left" w:pos="1134"/>
        </w:tabs>
        <w:suppressAutoHyphens/>
        <w:overflowPunct w:val="0"/>
        <w:autoSpaceDE w:val="0"/>
        <w:spacing w:after="0" w:line="276" w:lineRule="auto"/>
        <w:contextualSpacing/>
        <w:jc w:val="both"/>
        <w:textAlignment w:val="baseline"/>
        <w:rPr>
          <w:rFonts w:asciiTheme="majorHAnsi" w:hAnsiTheme="majorHAnsi"/>
        </w:rPr>
      </w:pPr>
      <w:r w:rsidRPr="00306032">
        <w:rPr>
          <w:rFonts w:asciiTheme="majorHAnsi" w:hAnsiTheme="majorHAnsi"/>
          <w:lang w:val="sr-Cyrl-CS"/>
        </w:rPr>
        <w:t>О</w:t>
      </w:r>
      <w:r w:rsidRPr="00306032">
        <w:rPr>
          <w:rFonts w:asciiTheme="majorHAnsi" w:hAnsiTheme="majorHAnsi"/>
        </w:rPr>
        <w:t xml:space="preserve">бавезно </w:t>
      </w:r>
      <w:r>
        <w:rPr>
          <w:rFonts w:asciiTheme="majorHAnsi" w:hAnsiTheme="majorHAnsi"/>
          <w:lang w:val="sr-Cyrl-CS"/>
        </w:rPr>
        <w:t xml:space="preserve">је </w:t>
      </w:r>
      <w:r w:rsidRPr="00306032">
        <w:rPr>
          <w:rFonts w:asciiTheme="majorHAnsi" w:hAnsiTheme="majorHAnsi"/>
        </w:rPr>
        <w:t>кори</w:t>
      </w:r>
      <w:r>
        <w:rPr>
          <w:rFonts w:asciiTheme="majorHAnsi" w:hAnsiTheme="majorHAnsi"/>
          <w:lang w:val="sr-Cyrl-CS"/>
        </w:rPr>
        <w:t>шћење</w:t>
      </w:r>
      <w:r w:rsidRPr="00306032">
        <w:rPr>
          <w:rFonts w:asciiTheme="majorHAnsi" w:hAnsiTheme="majorHAnsi"/>
        </w:rPr>
        <w:t xml:space="preserve"> заштитн</w:t>
      </w:r>
      <w:r>
        <w:rPr>
          <w:rFonts w:asciiTheme="majorHAnsi" w:hAnsiTheme="majorHAnsi"/>
          <w:lang w:val="sr-Cyrl-CS"/>
        </w:rPr>
        <w:t>их</w:t>
      </w:r>
      <w:r w:rsidRPr="00306032">
        <w:rPr>
          <w:rFonts w:asciiTheme="majorHAnsi" w:hAnsiTheme="majorHAnsi"/>
        </w:rPr>
        <w:t xml:space="preserve"> рукавиц</w:t>
      </w:r>
      <w:r>
        <w:rPr>
          <w:rFonts w:asciiTheme="majorHAnsi" w:hAnsiTheme="majorHAnsi"/>
          <w:lang w:val="sr-Cyrl-CS"/>
        </w:rPr>
        <w:t>а</w:t>
      </w:r>
      <w:r w:rsidRPr="00306032">
        <w:rPr>
          <w:rFonts w:asciiTheme="majorHAnsi" w:hAnsiTheme="majorHAnsi"/>
        </w:rPr>
        <w:t>, ХТЗ обућ</w:t>
      </w:r>
      <w:r>
        <w:rPr>
          <w:rFonts w:asciiTheme="majorHAnsi" w:hAnsiTheme="majorHAnsi"/>
          <w:lang w:val="sr-Cyrl-CS"/>
        </w:rPr>
        <w:t>е</w:t>
      </w:r>
      <w:r w:rsidRPr="00306032">
        <w:rPr>
          <w:rFonts w:asciiTheme="majorHAnsi" w:hAnsiTheme="majorHAnsi"/>
        </w:rPr>
        <w:t xml:space="preserve"> и заштитне кациге</w:t>
      </w:r>
      <w:r>
        <w:rPr>
          <w:rFonts w:asciiTheme="majorHAnsi" w:hAnsiTheme="majorHAnsi"/>
          <w:lang w:val="sr-Cyrl-CS"/>
        </w:rPr>
        <w:t xml:space="preserve"> како би се спречиле повреде при поступању са отпадом;</w:t>
      </w:r>
    </w:p>
    <w:p w:rsidR="00BE4EB1" w:rsidRPr="00306032" w:rsidRDefault="00BE4EB1" w:rsidP="00BE4EB1">
      <w:pPr>
        <w:pStyle w:val="ListParagraph"/>
        <w:numPr>
          <w:ilvl w:val="0"/>
          <w:numId w:val="34"/>
        </w:numPr>
        <w:tabs>
          <w:tab w:val="left" w:pos="1134"/>
        </w:tabs>
        <w:suppressAutoHyphens/>
        <w:overflowPunct w:val="0"/>
        <w:autoSpaceDE w:val="0"/>
        <w:spacing w:after="0" w:line="276" w:lineRule="auto"/>
        <w:contextualSpacing/>
        <w:jc w:val="both"/>
        <w:textAlignment w:val="baseline"/>
        <w:rPr>
          <w:rFonts w:asciiTheme="majorHAnsi" w:hAnsiTheme="majorHAnsi"/>
        </w:rPr>
      </w:pPr>
      <w:r>
        <w:rPr>
          <w:rFonts w:asciiTheme="majorHAnsi" w:hAnsiTheme="majorHAnsi"/>
          <w:lang w:val="sr-Cyrl-CS"/>
        </w:rPr>
        <w:t xml:space="preserve">Након </w:t>
      </w:r>
      <w:r w:rsidRPr="00306032">
        <w:rPr>
          <w:rFonts w:asciiTheme="majorHAnsi" w:hAnsiTheme="majorHAnsi"/>
        </w:rPr>
        <w:t>заврше</w:t>
      </w:r>
      <w:r>
        <w:rPr>
          <w:rFonts w:asciiTheme="majorHAnsi" w:hAnsiTheme="majorHAnsi"/>
          <w:lang w:val="sr-Cyrl-CS"/>
        </w:rPr>
        <w:t xml:space="preserve">тка </w:t>
      </w:r>
      <w:r w:rsidRPr="00306032">
        <w:rPr>
          <w:rFonts w:asciiTheme="majorHAnsi" w:hAnsiTheme="majorHAnsi"/>
        </w:rPr>
        <w:t>истовар</w:t>
      </w:r>
      <w:r>
        <w:rPr>
          <w:rFonts w:asciiTheme="majorHAnsi" w:hAnsiTheme="majorHAnsi"/>
          <w:lang w:val="sr-Cyrl-CS"/>
        </w:rPr>
        <w:t>а</w:t>
      </w:r>
      <w:r w:rsidRPr="00306032">
        <w:rPr>
          <w:rFonts w:asciiTheme="majorHAnsi" w:hAnsiTheme="majorHAnsi"/>
        </w:rPr>
        <w:t xml:space="preserve"> уклонити превозн</w:t>
      </w:r>
      <w:r>
        <w:rPr>
          <w:rFonts w:asciiTheme="majorHAnsi" w:hAnsiTheme="majorHAnsi"/>
          <w:lang w:val="sr-Cyrl-CS"/>
        </w:rPr>
        <w:t>а</w:t>
      </w:r>
      <w:r w:rsidRPr="00306032">
        <w:rPr>
          <w:rFonts w:asciiTheme="majorHAnsi" w:hAnsiTheme="majorHAnsi"/>
        </w:rPr>
        <w:t xml:space="preserve"> средство и обезбедити довољан манипулативни простор</w:t>
      </w:r>
      <w:r>
        <w:rPr>
          <w:rFonts w:asciiTheme="majorHAnsi" w:hAnsiTheme="majorHAnsi"/>
          <w:lang w:val="sr-Cyrl-CS"/>
        </w:rPr>
        <w:t>;</w:t>
      </w:r>
    </w:p>
    <w:p w:rsidR="00BE4EB1" w:rsidRPr="00306032" w:rsidRDefault="00BE4EB1" w:rsidP="00BE4EB1">
      <w:pPr>
        <w:pStyle w:val="ListParagraph"/>
        <w:numPr>
          <w:ilvl w:val="0"/>
          <w:numId w:val="34"/>
        </w:numPr>
        <w:tabs>
          <w:tab w:val="left" w:pos="1134"/>
        </w:tabs>
        <w:suppressAutoHyphens/>
        <w:overflowPunct w:val="0"/>
        <w:autoSpaceDE w:val="0"/>
        <w:spacing w:after="0" w:line="276" w:lineRule="auto"/>
        <w:contextualSpacing/>
        <w:jc w:val="both"/>
        <w:textAlignment w:val="baseline"/>
        <w:rPr>
          <w:rFonts w:asciiTheme="majorHAnsi" w:hAnsiTheme="majorHAnsi"/>
        </w:rPr>
      </w:pPr>
      <w:r w:rsidRPr="00306032">
        <w:rPr>
          <w:rFonts w:asciiTheme="majorHAnsi" w:hAnsiTheme="majorHAnsi"/>
          <w:lang w:val="sr-Cyrl-CS"/>
        </w:rPr>
        <w:t>Р</w:t>
      </w:r>
      <w:r w:rsidRPr="00306032">
        <w:rPr>
          <w:rFonts w:asciiTheme="majorHAnsi" w:hAnsiTheme="majorHAnsi"/>
        </w:rPr>
        <w:t>адни</w:t>
      </w:r>
      <w:r>
        <w:rPr>
          <w:rFonts w:asciiTheme="majorHAnsi" w:hAnsiTheme="majorHAnsi"/>
          <w:lang w:val="sr-Cyrl-CS"/>
        </w:rPr>
        <w:t xml:space="preserve">ци који не учествују у транспорту и истовару биће удаљени на </w:t>
      </w:r>
      <w:r w:rsidRPr="00306032">
        <w:rPr>
          <w:rFonts w:asciiTheme="majorHAnsi" w:hAnsiTheme="majorHAnsi"/>
        </w:rPr>
        <w:t>безбедној удаљености како не би дошло до њ</w:t>
      </w:r>
      <w:r>
        <w:rPr>
          <w:rFonts w:asciiTheme="majorHAnsi" w:hAnsiTheme="majorHAnsi"/>
          <w:lang w:val="sr-Cyrl-CS"/>
        </w:rPr>
        <w:t>иховог</w:t>
      </w:r>
      <w:r w:rsidRPr="00306032">
        <w:rPr>
          <w:rFonts w:asciiTheme="majorHAnsi" w:hAnsiTheme="majorHAnsi"/>
        </w:rPr>
        <w:t xml:space="preserve"> повређивања у случају </w:t>
      </w:r>
      <w:r>
        <w:rPr>
          <w:rFonts w:asciiTheme="majorHAnsi" w:hAnsiTheme="majorHAnsi"/>
          <w:lang w:val="sr-Cyrl-CS"/>
        </w:rPr>
        <w:t>акцидента;</w:t>
      </w:r>
    </w:p>
    <w:p w:rsidR="00BE4EB1" w:rsidRPr="00306032" w:rsidRDefault="00BE4EB1" w:rsidP="00BE4EB1">
      <w:pPr>
        <w:pStyle w:val="ListParagraph"/>
        <w:numPr>
          <w:ilvl w:val="0"/>
          <w:numId w:val="34"/>
        </w:numPr>
        <w:tabs>
          <w:tab w:val="left" w:pos="1134"/>
        </w:tabs>
        <w:suppressAutoHyphens/>
        <w:overflowPunct w:val="0"/>
        <w:autoSpaceDE w:val="0"/>
        <w:spacing w:after="0" w:line="276" w:lineRule="auto"/>
        <w:contextualSpacing/>
        <w:jc w:val="both"/>
        <w:textAlignment w:val="baseline"/>
        <w:rPr>
          <w:rFonts w:asciiTheme="majorHAnsi" w:hAnsiTheme="majorHAnsi"/>
        </w:rPr>
      </w:pPr>
      <w:r>
        <w:rPr>
          <w:rFonts w:asciiTheme="majorHAnsi" w:hAnsiTheme="majorHAnsi"/>
          <w:lang w:val="sr-Cyrl-CS"/>
        </w:rPr>
        <w:t>Транспортним средствима и в</w:t>
      </w:r>
      <w:r w:rsidRPr="00306032">
        <w:rPr>
          <w:rFonts w:asciiTheme="majorHAnsi" w:hAnsiTheme="majorHAnsi"/>
        </w:rPr>
        <w:t>иљушкар</w:t>
      </w:r>
      <w:r>
        <w:rPr>
          <w:rFonts w:asciiTheme="majorHAnsi" w:hAnsiTheme="majorHAnsi"/>
          <w:lang w:val="sr-Cyrl-CS"/>
        </w:rPr>
        <w:t>има</w:t>
      </w:r>
      <w:r w:rsidRPr="00306032">
        <w:rPr>
          <w:rFonts w:asciiTheme="majorHAnsi" w:hAnsiTheme="majorHAnsi"/>
        </w:rPr>
        <w:t xml:space="preserve"> </w:t>
      </w:r>
      <w:r>
        <w:rPr>
          <w:rFonts w:asciiTheme="majorHAnsi" w:hAnsiTheme="majorHAnsi"/>
          <w:lang w:val="sr-Cyrl-CS"/>
        </w:rPr>
        <w:t xml:space="preserve">ће управљати </w:t>
      </w:r>
      <w:r w:rsidRPr="00306032">
        <w:rPr>
          <w:rFonts w:asciiTheme="majorHAnsi" w:hAnsiTheme="majorHAnsi"/>
        </w:rPr>
        <w:t>само лиц</w:t>
      </w:r>
      <w:r>
        <w:rPr>
          <w:rFonts w:asciiTheme="majorHAnsi" w:hAnsiTheme="majorHAnsi"/>
          <w:lang w:val="sr-Cyrl-CS"/>
        </w:rPr>
        <w:t>а</w:t>
      </w:r>
      <w:r w:rsidRPr="00306032">
        <w:rPr>
          <w:rFonts w:asciiTheme="majorHAnsi" w:hAnsiTheme="majorHAnsi"/>
        </w:rPr>
        <w:t xml:space="preserve"> кој</w:t>
      </w:r>
      <w:r>
        <w:rPr>
          <w:rFonts w:asciiTheme="majorHAnsi" w:hAnsiTheme="majorHAnsi"/>
          <w:lang w:val="sr-Cyrl-CS"/>
        </w:rPr>
        <w:t>а су</w:t>
      </w:r>
      <w:r w:rsidRPr="00306032">
        <w:rPr>
          <w:rFonts w:asciiTheme="majorHAnsi" w:hAnsiTheme="majorHAnsi"/>
        </w:rPr>
        <w:t xml:space="preserve"> обучен</w:t>
      </w:r>
      <w:r>
        <w:rPr>
          <w:rFonts w:asciiTheme="majorHAnsi" w:hAnsiTheme="majorHAnsi"/>
          <w:lang w:val="sr-Cyrl-CS"/>
        </w:rPr>
        <w:t>а</w:t>
      </w:r>
      <w:r w:rsidRPr="00306032">
        <w:rPr>
          <w:rFonts w:asciiTheme="majorHAnsi" w:hAnsiTheme="majorHAnsi"/>
        </w:rPr>
        <w:t xml:space="preserve"> за те радње и кој</w:t>
      </w:r>
      <w:r>
        <w:rPr>
          <w:rFonts w:asciiTheme="majorHAnsi" w:hAnsiTheme="majorHAnsi"/>
          <w:lang w:val="sr-Cyrl-CS"/>
        </w:rPr>
        <w:t>а</w:t>
      </w:r>
      <w:r w:rsidRPr="00306032">
        <w:rPr>
          <w:rFonts w:asciiTheme="majorHAnsi" w:hAnsiTheme="majorHAnsi"/>
        </w:rPr>
        <w:t xml:space="preserve"> има</w:t>
      </w:r>
      <w:r>
        <w:rPr>
          <w:rFonts w:asciiTheme="majorHAnsi" w:hAnsiTheme="majorHAnsi"/>
          <w:lang w:val="sr-Cyrl-CS"/>
        </w:rPr>
        <w:t>ју</w:t>
      </w:r>
      <w:r w:rsidRPr="00306032">
        <w:rPr>
          <w:rFonts w:asciiTheme="majorHAnsi" w:hAnsiTheme="majorHAnsi"/>
        </w:rPr>
        <w:t xml:space="preserve"> потребн</w:t>
      </w:r>
      <w:r>
        <w:rPr>
          <w:rFonts w:asciiTheme="majorHAnsi" w:hAnsiTheme="majorHAnsi"/>
          <w:lang w:val="sr-Cyrl-CS"/>
        </w:rPr>
        <w:t>е дозволе;</w:t>
      </w:r>
    </w:p>
    <w:p w:rsidR="00BE4EB1" w:rsidRPr="00306032" w:rsidRDefault="00BE4EB1" w:rsidP="00BE4EB1">
      <w:pPr>
        <w:pStyle w:val="ListParagraph"/>
        <w:numPr>
          <w:ilvl w:val="0"/>
          <w:numId w:val="34"/>
        </w:numPr>
        <w:tabs>
          <w:tab w:val="left" w:pos="1134"/>
        </w:tabs>
        <w:suppressAutoHyphens/>
        <w:overflowPunct w:val="0"/>
        <w:autoSpaceDE w:val="0"/>
        <w:spacing w:after="0" w:line="276" w:lineRule="auto"/>
        <w:contextualSpacing/>
        <w:jc w:val="both"/>
        <w:textAlignment w:val="baseline"/>
        <w:rPr>
          <w:rFonts w:asciiTheme="majorHAnsi" w:hAnsiTheme="majorHAnsi"/>
        </w:rPr>
      </w:pPr>
      <w:r>
        <w:rPr>
          <w:rFonts w:asciiTheme="majorHAnsi" w:hAnsiTheme="majorHAnsi"/>
          <w:lang w:val="sr-Cyrl-CS"/>
        </w:rPr>
        <w:t xml:space="preserve">Обавезно је обавештавање </w:t>
      </w:r>
      <w:r w:rsidRPr="00306032">
        <w:rPr>
          <w:rFonts w:asciiTheme="majorHAnsi" w:hAnsiTheme="majorHAnsi"/>
        </w:rPr>
        <w:t>надређеног одмах</w:t>
      </w:r>
      <w:r>
        <w:rPr>
          <w:rFonts w:asciiTheme="majorHAnsi" w:hAnsiTheme="majorHAnsi"/>
          <w:lang w:val="sr-Cyrl-CS"/>
        </w:rPr>
        <w:t xml:space="preserve"> по уочавању било какве </w:t>
      </w:r>
      <w:r w:rsidRPr="00306032">
        <w:rPr>
          <w:rFonts w:asciiTheme="majorHAnsi" w:hAnsiTheme="majorHAnsi"/>
        </w:rPr>
        <w:t>неправилности у</w:t>
      </w:r>
      <w:r>
        <w:rPr>
          <w:rFonts w:asciiTheme="majorHAnsi" w:hAnsiTheme="majorHAnsi"/>
          <w:lang w:val="sr-Cyrl-CS"/>
        </w:rPr>
        <w:t xml:space="preserve"> комплксу</w:t>
      </w:r>
      <w:r w:rsidRPr="00306032">
        <w:rPr>
          <w:rFonts w:asciiTheme="majorHAnsi" w:hAnsiTheme="majorHAnsi"/>
        </w:rPr>
        <w:t>.</w:t>
      </w:r>
    </w:p>
    <w:p w:rsidR="00BE4EB1" w:rsidRDefault="00BE4EB1" w:rsidP="00BE4EB1">
      <w:pPr>
        <w:spacing w:line="276" w:lineRule="auto"/>
        <w:jc w:val="both"/>
        <w:rPr>
          <w:rFonts w:asciiTheme="majorHAnsi" w:hAnsiTheme="majorHAnsi"/>
          <w:lang w:val="sr-Cyrl-CS"/>
        </w:rPr>
      </w:pPr>
      <w:r>
        <w:rPr>
          <w:rFonts w:asciiTheme="majorHAnsi" w:hAnsiTheme="majorHAnsi"/>
          <w:b/>
          <w:sz w:val="16"/>
          <w:szCs w:val="16"/>
        </w:rPr>
        <w:br/>
      </w:r>
      <w:r w:rsidRPr="00EF12BA">
        <w:rPr>
          <w:rFonts w:asciiTheme="majorHAnsi" w:hAnsiTheme="majorHAnsi"/>
          <w:b/>
        </w:rPr>
        <w:t xml:space="preserve">Поступци превенције пожара – </w:t>
      </w:r>
      <w:r w:rsidRPr="00EF12BA">
        <w:rPr>
          <w:rFonts w:asciiTheme="majorHAnsi" w:hAnsiTheme="majorHAnsi"/>
        </w:rPr>
        <w:t xml:space="preserve">поступци којих се запослени у предузећу морају придражавати како би се минимизирала вероватноћа јављања пожара у </w:t>
      </w:r>
      <w:r w:rsidRPr="00EF12BA">
        <w:rPr>
          <w:rFonts w:asciiTheme="majorHAnsi" w:hAnsiTheme="majorHAnsi"/>
          <w:lang w:val="sr-Cyrl-CS"/>
        </w:rPr>
        <w:t>комплексу у</w:t>
      </w:r>
      <w:r w:rsidRPr="00EF12BA">
        <w:rPr>
          <w:rFonts w:asciiTheme="majorHAnsi" w:hAnsiTheme="majorHAnsi"/>
        </w:rPr>
        <w:t xml:space="preserve"> кој</w:t>
      </w:r>
      <w:r w:rsidRPr="00EF12BA">
        <w:rPr>
          <w:rFonts w:asciiTheme="majorHAnsi" w:hAnsiTheme="majorHAnsi"/>
          <w:lang w:val="sr-Cyrl-CS"/>
        </w:rPr>
        <w:t>ем</w:t>
      </w:r>
      <w:r w:rsidRPr="00EF12BA">
        <w:rPr>
          <w:rFonts w:asciiTheme="majorHAnsi" w:hAnsiTheme="majorHAnsi"/>
        </w:rPr>
        <w:t xml:space="preserve"> се обавља делатност управљања отпадом:</w:t>
      </w:r>
    </w:p>
    <w:p w:rsidR="00BE4EB1" w:rsidRPr="00EF12BA" w:rsidRDefault="00BE4EB1" w:rsidP="00BE4EB1">
      <w:pPr>
        <w:numPr>
          <w:ilvl w:val="0"/>
          <w:numId w:val="37"/>
        </w:numPr>
        <w:suppressAutoHyphens/>
        <w:overflowPunct w:val="0"/>
        <w:autoSpaceDE w:val="0"/>
        <w:spacing w:after="0" w:line="276" w:lineRule="auto"/>
        <w:jc w:val="both"/>
        <w:textAlignment w:val="baseline"/>
        <w:rPr>
          <w:rFonts w:asciiTheme="majorHAnsi" w:hAnsiTheme="majorHAnsi"/>
        </w:rPr>
      </w:pPr>
      <w:r>
        <w:rPr>
          <w:rFonts w:asciiTheme="majorHAnsi" w:hAnsiTheme="majorHAnsi"/>
          <w:lang w:val="sr-Cyrl-CS"/>
        </w:rPr>
        <w:lastRenderedPageBreak/>
        <w:t>З</w:t>
      </w:r>
      <w:r w:rsidRPr="00EF12BA">
        <w:rPr>
          <w:rFonts w:asciiTheme="majorHAnsi" w:hAnsiTheme="majorHAnsi"/>
          <w:lang w:val="sr-Cyrl-CS"/>
        </w:rPr>
        <w:t xml:space="preserve">абрана пушења и употреба отвореног пламена у </w:t>
      </w:r>
      <w:r w:rsidR="004C2D9D">
        <w:rPr>
          <w:rFonts w:asciiTheme="majorHAnsi" w:hAnsiTheme="majorHAnsi"/>
          <w:lang w:val="sr-Cyrl-CS"/>
        </w:rPr>
        <w:t>складишту ЕЕ отпада</w:t>
      </w:r>
      <w:r>
        <w:rPr>
          <w:rFonts w:asciiTheme="majorHAnsi" w:hAnsiTheme="majorHAnsi"/>
          <w:lang w:val="sr-Cyrl-CS"/>
        </w:rPr>
        <w:t>;</w:t>
      </w:r>
    </w:p>
    <w:p w:rsidR="00BE4EB1" w:rsidRPr="00EF12BA" w:rsidRDefault="00BE4EB1" w:rsidP="00BE4EB1">
      <w:pPr>
        <w:numPr>
          <w:ilvl w:val="0"/>
          <w:numId w:val="37"/>
        </w:numPr>
        <w:suppressAutoHyphens/>
        <w:overflowPunct w:val="0"/>
        <w:autoSpaceDE w:val="0"/>
        <w:spacing w:after="0" w:line="276" w:lineRule="auto"/>
        <w:jc w:val="both"/>
        <w:textAlignment w:val="baseline"/>
        <w:rPr>
          <w:rFonts w:asciiTheme="majorHAnsi" w:hAnsiTheme="majorHAnsi"/>
        </w:rPr>
      </w:pPr>
      <w:r>
        <w:rPr>
          <w:rFonts w:asciiTheme="majorHAnsi" w:hAnsiTheme="majorHAnsi"/>
          <w:lang w:val="sr-Cyrl-CS"/>
        </w:rPr>
        <w:t>С</w:t>
      </w:r>
      <w:r w:rsidRPr="00EF12BA">
        <w:rPr>
          <w:rFonts w:asciiTheme="majorHAnsi" w:hAnsiTheme="majorHAnsi"/>
          <w:lang w:val="sr-Cyrl-CS"/>
        </w:rPr>
        <w:t xml:space="preserve">кладишне јединице користити искључиво за складиштење </w:t>
      </w:r>
      <w:r w:rsidR="004C2D9D">
        <w:rPr>
          <w:rFonts w:asciiTheme="majorHAnsi" w:hAnsiTheme="majorHAnsi"/>
          <w:lang w:val="sr-Cyrl-CS"/>
        </w:rPr>
        <w:t xml:space="preserve">ЕЕ </w:t>
      </w:r>
      <w:r w:rsidRPr="00EF12BA">
        <w:rPr>
          <w:rFonts w:asciiTheme="majorHAnsi" w:hAnsiTheme="majorHAnsi"/>
          <w:lang w:val="sr-Cyrl-CS"/>
        </w:rPr>
        <w:t>отпада</w:t>
      </w:r>
      <w:r>
        <w:rPr>
          <w:rFonts w:asciiTheme="majorHAnsi" w:hAnsiTheme="majorHAnsi"/>
          <w:lang w:val="sr-Cyrl-CS"/>
        </w:rPr>
        <w:t>.</w:t>
      </w:r>
    </w:p>
    <w:p w:rsidR="00BE4EB1" w:rsidRDefault="00BE4EB1" w:rsidP="00BE4EB1">
      <w:pPr>
        <w:spacing w:line="276" w:lineRule="auto"/>
        <w:jc w:val="both"/>
        <w:rPr>
          <w:rFonts w:asciiTheme="majorHAnsi" w:hAnsiTheme="majorHAnsi"/>
          <w:lang w:val="sr-Cyrl-CS"/>
        </w:rPr>
      </w:pPr>
      <w:r>
        <w:rPr>
          <w:rFonts w:asciiTheme="majorHAnsi" w:hAnsiTheme="majorHAnsi"/>
          <w:b/>
          <w:sz w:val="16"/>
          <w:szCs w:val="16"/>
          <w:lang w:val="sr-Cyrl-CS"/>
        </w:rPr>
        <w:br/>
      </w:r>
      <w:r w:rsidRPr="00EF12BA">
        <w:rPr>
          <w:rFonts w:asciiTheme="majorHAnsi" w:hAnsiTheme="majorHAnsi"/>
          <w:b/>
        </w:rPr>
        <w:t xml:space="preserve">Надзор и контрола – </w:t>
      </w:r>
      <w:r w:rsidRPr="00EF12BA">
        <w:rPr>
          <w:rFonts w:asciiTheme="majorHAnsi" w:hAnsiTheme="majorHAnsi"/>
        </w:rPr>
        <w:t>операције надзора и контроле обавља</w:t>
      </w:r>
      <w:r>
        <w:rPr>
          <w:rFonts w:asciiTheme="majorHAnsi" w:hAnsiTheme="majorHAnsi"/>
          <w:lang w:val="sr-Cyrl-CS"/>
        </w:rPr>
        <w:t>ће</w:t>
      </w:r>
      <w:r w:rsidRPr="00EF12BA">
        <w:rPr>
          <w:rFonts w:asciiTheme="majorHAnsi" w:hAnsiTheme="majorHAnsi"/>
        </w:rPr>
        <w:t xml:space="preserve"> запослени у оквиру својих задужења и на тај начин </w:t>
      </w:r>
      <w:r>
        <w:rPr>
          <w:rFonts w:asciiTheme="majorHAnsi" w:hAnsiTheme="majorHAnsi"/>
          <w:lang w:val="sr-Cyrl-CS"/>
        </w:rPr>
        <w:t xml:space="preserve">ће </w:t>
      </w:r>
      <w:r w:rsidRPr="00EF12BA">
        <w:rPr>
          <w:rFonts w:asciiTheme="majorHAnsi" w:hAnsiTheme="majorHAnsi"/>
        </w:rPr>
        <w:t>се проверава</w:t>
      </w:r>
      <w:r>
        <w:rPr>
          <w:rFonts w:asciiTheme="majorHAnsi" w:hAnsiTheme="majorHAnsi"/>
          <w:lang w:val="sr-Cyrl-CS"/>
        </w:rPr>
        <w:t>ти</w:t>
      </w:r>
      <w:r w:rsidRPr="00EF12BA">
        <w:rPr>
          <w:rFonts w:asciiTheme="majorHAnsi" w:hAnsiTheme="majorHAnsi"/>
        </w:rPr>
        <w:t xml:space="preserve"> исправност средстава рада и амбалаже, односно стања ускладиштеног отпада. Потребно је вршити следеће операције контроле:</w:t>
      </w:r>
    </w:p>
    <w:p w:rsidR="00BE4EB1" w:rsidRPr="00EF12BA" w:rsidRDefault="00BE4EB1" w:rsidP="00BE4EB1">
      <w:pPr>
        <w:numPr>
          <w:ilvl w:val="0"/>
          <w:numId w:val="38"/>
        </w:numPr>
        <w:suppressAutoHyphens/>
        <w:overflowPunct w:val="0"/>
        <w:autoSpaceDE w:val="0"/>
        <w:spacing w:after="0" w:line="276" w:lineRule="auto"/>
        <w:jc w:val="both"/>
        <w:textAlignment w:val="baseline"/>
        <w:rPr>
          <w:rFonts w:asciiTheme="majorHAnsi" w:hAnsiTheme="majorHAnsi"/>
        </w:rPr>
      </w:pPr>
      <w:r>
        <w:rPr>
          <w:rFonts w:asciiTheme="majorHAnsi" w:hAnsiTheme="majorHAnsi"/>
          <w:lang w:val="sr-Cyrl-CS"/>
        </w:rPr>
        <w:t>С</w:t>
      </w:r>
      <w:r w:rsidRPr="00EF12BA">
        <w:rPr>
          <w:rFonts w:asciiTheme="majorHAnsi" w:hAnsiTheme="majorHAnsi"/>
        </w:rPr>
        <w:t>ваки радник је дужан да пре започињања радне смене изврши контролу стања свог радног места и исправност средства које користи односно чији рад надзире;</w:t>
      </w:r>
    </w:p>
    <w:p w:rsidR="00BE4EB1" w:rsidRPr="006E3F90" w:rsidRDefault="00BE4EB1" w:rsidP="00BE4EB1">
      <w:pPr>
        <w:numPr>
          <w:ilvl w:val="0"/>
          <w:numId w:val="38"/>
        </w:numPr>
        <w:suppressAutoHyphens/>
        <w:overflowPunct w:val="0"/>
        <w:autoSpaceDE w:val="0"/>
        <w:spacing w:after="0" w:line="276" w:lineRule="auto"/>
        <w:jc w:val="both"/>
        <w:textAlignment w:val="baseline"/>
        <w:rPr>
          <w:rFonts w:asciiTheme="majorHAnsi" w:hAnsiTheme="majorHAnsi"/>
        </w:rPr>
      </w:pPr>
      <w:r>
        <w:rPr>
          <w:rFonts w:asciiTheme="majorHAnsi" w:hAnsiTheme="majorHAnsi"/>
          <w:lang w:val="sr-Cyrl-CS"/>
        </w:rPr>
        <w:t>Н</w:t>
      </w:r>
      <w:r w:rsidRPr="00EF12BA">
        <w:rPr>
          <w:rFonts w:asciiTheme="majorHAnsi" w:hAnsiTheme="majorHAnsi"/>
        </w:rPr>
        <w:t>а почетку радног дана визуелно прегледати стање и приступачност апаратима за гашење пожара и зидном хидранту;</w:t>
      </w:r>
    </w:p>
    <w:p w:rsidR="00BE4EB1" w:rsidRPr="006E3F90" w:rsidRDefault="00BE4EB1" w:rsidP="00BE4EB1">
      <w:pPr>
        <w:numPr>
          <w:ilvl w:val="0"/>
          <w:numId w:val="38"/>
        </w:numPr>
        <w:suppressAutoHyphens/>
        <w:overflowPunct w:val="0"/>
        <w:autoSpaceDE w:val="0"/>
        <w:spacing w:after="0" w:line="276" w:lineRule="auto"/>
        <w:jc w:val="both"/>
        <w:textAlignment w:val="baseline"/>
        <w:rPr>
          <w:rFonts w:asciiTheme="majorHAnsi" w:hAnsiTheme="majorHAnsi"/>
        </w:rPr>
      </w:pPr>
      <w:r>
        <w:rPr>
          <w:rFonts w:asciiTheme="majorHAnsi" w:hAnsiTheme="majorHAnsi"/>
          <w:lang w:val="sr-Cyrl-CS"/>
        </w:rPr>
        <w:t>Н</w:t>
      </w:r>
      <w:r w:rsidRPr="006E3F90">
        <w:rPr>
          <w:rFonts w:asciiTheme="majorHAnsi" w:hAnsiTheme="majorHAnsi"/>
        </w:rPr>
        <w:t>а почетку и на крају сваког радног дана обавезна је контрола стања складишног простора</w:t>
      </w:r>
      <w:r>
        <w:rPr>
          <w:rFonts w:asciiTheme="majorHAnsi" w:hAnsiTheme="majorHAnsi"/>
        </w:rPr>
        <w:t xml:space="preserve"> која обухвата визуелни преглед;</w:t>
      </w:r>
    </w:p>
    <w:p w:rsidR="00BE4EB1" w:rsidRPr="006E3F90" w:rsidRDefault="00BE4EB1" w:rsidP="00BE4EB1">
      <w:pPr>
        <w:pStyle w:val="ListParagraph"/>
        <w:numPr>
          <w:ilvl w:val="0"/>
          <w:numId w:val="41"/>
        </w:numPr>
        <w:suppressAutoHyphens/>
        <w:overflowPunct w:val="0"/>
        <w:autoSpaceDE w:val="0"/>
        <w:spacing w:after="0" w:line="276" w:lineRule="auto"/>
        <w:contextualSpacing/>
        <w:jc w:val="both"/>
        <w:textAlignment w:val="baseline"/>
        <w:rPr>
          <w:rFonts w:asciiTheme="majorHAnsi" w:hAnsiTheme="majorHAnsi"/>
        </w:rPr>
      </w:pPr>
      <w:r>
        <w:rPr>
          <w:rFonts w:asciiTheme="majorHAnsi" w:hAnsiTheme="majorHAnsi"/>
          <w:lang w:val="sr-Cyrl-CS"/>
        </w:rPr>
        <w:t>П</w:t>
      </w:r>
      <w:r w:rsidRPr="006E3F90">
        <w:rPr>
          <w:rFonts w:asciiTheme="majorHAnsi" w:hAnsiTheme="majorHAnsi"/>
        </w:rPr>
        <w:t>реко надлежног органа противпожарне полиције врши</w:t>
      </w:r>
      <w:r>
        <w:rPr>
          <w:rFonts w:asciiTheme="majorHAnsi" w:hAnsiTheme="majorHAnsi"/>
          <w:lang w:val="sr-Cyrl-CS"/>
        </w:rPr>
        <w:t>ће се</w:t>
      </w:r>
      <w:r w:rsidRPr="006E3F90">
        <w:rPr>
          <w:rFonts w:asciiTheme="majorHAnsi" w:hAnsiTheme="majorHAnsi"/>
        </w:rPr>
        <w:t xml:space="preserve"> редовн</w:t>
      </w:r>
      <w:r>
        <w:rPr>
          <w:rFonts w:asciiTheme="majorHAnsi" w:hAnsiTheme="majorHAnsi"/>
          <w:lang w:val="sr-Cyrl-CS"/>
        </w:rPr>
        <w:t>а</w:t>
      </w:r>
      <w:r w:rsidRPr="006E3F90">
        <w:rPr>
          <w:rFonts w:asciiTheme="majorHAnsi" w:hAnsiTheme="majorHAnsi"/>
        </w:rPr>
        <w:t xml:space="preserve"> контрол</w:t>
      </w:r>
      <w:r>
        <w:rPr>
          <w:rFonts w:asciiTheme="majorHAnsi" w:hAnsiTheme="majorHAnsi"/>
          <w:lang w:val="sr-Cyrl-CS"/>
        </w:rPr>
        <w:t>а</w:t>
      </w:r>
      <w:r w:rsidRPr="006E3F90">
        <w:rPr>
          <w:rFonts w:asciiTheme="majorHAnsi" w:hAnsiTheme="majorHAnsi"/>
        </w:rPr>
        <w:t xml:space="preserve"> исправности противпожарних апарата и хидрантске мреже по динамици прописаној законом</w:t>
      </w:r>
      <w:r>
        <w:rPr>
          <w:rFonts w:asciiTheme="majorHAnsi" w:hAnsiTheme="majorHAnsi"/>
          <w:lang w:val="sr-Cyrl-CS"/>
        </w:rPr>
        <w:t>;</w:t>
      </w:r>
    </w:p>
    <w:p w:rsidR="00BE4EB1" w:rsidRPr="004E045E" w:rsidRDefault="00BE4EB1" w:rsidP="00BE4EB1">
      <w:pPr>
        <w:pStyle w:val="ListParagraph"/>
        <w:numPr>
          <w:ilvl w:val="0"/>
          <w:numId w:val="41"/>
        </w:numPr>
        <w:suppressAutoHyphens/>
        <w:overflowPunct w:val="0"/>
        <w:autoSpaceDE w:val="0"/>
        <w:spacing w:after="0" w:line="276" w:lineRule="auto"/>
        <w:contextualSpacing/>
        <w:jc w:val="both"/>
        <w:textAlignment w:val="baseline"/>
        <w:rPr>
          <w:rFonts w:asciiTheme="majorHAnsi" w:hAnsiTheme="majorHAnsi"/>
        </w:rPr>
      </w:pPr>
      <w:r>
        <w:rPr>
          <w:rFonts w:asciiTheme="majorHAnsi" w:hAnsiTheme="majorHAnsi"/>
          <w:lang w:val="sr-Cyrl-CS"/>
        </w:rPr>
        <w:t>В</w:t>
      </w:r>
      <w:r w:rsidRPr="006E3F90">
        <w:rPr>
          <w:rFonts w:asciiTheme="majorHAnsi" w:hAnsiTheme="majorHAnsi"/>
        </w:rPr>
        <w:t>ршити редован технички преглед механизације преко овлашћене институције.</w:t>
      </w:r>
    </w:p>
    <w:p w:rsidR="00BE4EB1" w:rsidRPr="00880E14" w:rsidRDefault="00BE4EB1" w:rsidP="00BE4EB1">
      <w:pPr>
        <w:pStyle w:val="Default"/>
        <w:numPr>
          <w:ilvl w:val="0"/>
          <w:numId w:val="36"/>
        </w:numPr>
        <w:spacing w:line="276" w:lineRule="auto"/>
        <w:rPr>
          <w:rFonts w:asciiTheme="majorHAnsi" w:hAnsiTheme="majorHAnsi"/>
        </w:rPr>
      </w:pPr>
      <w:r w:rsidRPr="00880E14">
        <w:rPr>
          <w:rFonts w:asciiTheme="majorHAnsi" w:hAnsiTheme="majorHAnsi"/>
          <w:lang w:val="sr-Cyrl-CS"/>
        </w:rPr>
        <w:t>Н</w:t>
      </w:r>
      <w:r w:rsidRPr="00880E14">
        <w:rPr>
          <w:rFonts w:asciiTheme="majorHAnsi" w:hAnsiTheme="majorHAnsi"/>
        </w:rPr>
        <w:t xml:space="preserve">а видним местима </w:t>
      </w:r>
      <w:r>
        <w:rPr>
          <w:rFonts w:asciiTheme="majorHAnsi" w:hAnsiTheme="majorHAnsi"/>
          <w:lang w:val="sr-Cyrl-CS"/>
        </w:rPr>
        <w:t xml:space="preserve">биће </w:t>
      </w:r>
      <w:r>
        <w:rPr>
          <w:rFonts w:asciiTheme="majorHAnsi" w:hAnsiTheme="majorHAnsi"/>
        </w:rPr>
        <w:t>постављ</w:t>
      </w:r>
      <w:r>
        <w:rPr>
          <w:rFonts w:asciiTheme="majorHAnsi" w:hAnsiTheme="majorHAnsi"/>
          <w:lang w:val="sr-Cyrl-CS"/>
        </w:rPr>
        <w:t>ена</w:t>
      </w:r>
      <w:r>
        <w:rPr>
          <w:rFonts w:asciiTheme="majorHAnsi" w:hAnsiTheme="majorHAnsi"/>
        </w:rPr>
        <w:t xml:space="preserve"> потребна упозорења;</w:t>
      </w:r>
    </w:p>
    <w:p w:rsidR="00BE4EB1" w:rsidRPr="00880E14" w:rsidRDefault="00BE4EB1" w:rsidP="00BE4EB1">
      <w:pPr>
        <w:pStyle w:val="Default"/>
        <w:numPr>
          <w:ilvl w:val="0"/>
          <w:numId w:val="35"/>
        </w:numPr>
        <w:spacing w:line="276" w:lineRule="auto"/>
        <w:rPr>
          <w:rFonts w:asciiTheme="majorHAnsi" w:hAnsiTheme="majorHAnsi"/>
        </w:rPr>
      </w:pPr>
      <w:r w:rsidRPr="00880E14">
        <w:rPr>
          <w:rFonts w:asciiTheme="majorHAnsi" w:hAnsiTheme="majorHAnsi"/>
          <w:lang w:val="sr-Cyrl-CS"/>
        </w:rPr>
        <w:t>Н</w:t>
      </w:r>
      <w:r w:rsidRPr="00880E14">
        <w:rPr>
          <w:rFonts w:asciiTheme="majorHAnsi" w:hAnsiTheme="majorHAnsi"/>
        </w:rPr>
        <w:t xml:space="preserve">еовлашћеним лицима </w:t>
      </w:r>
      <w:r>
        <w:rPr>
          <w:rFonts w:asciiTheme="majorHAnsi" w:hAnsiTheme="majorHAnsi"/>
          <w:lang w:val="sr-Cyrl-CS"/>
        </w:rPr>
        <w:t>биће</w:t>
      </w:r>
      <w:r w:rsidRPr="00880E14">
        <w:rPr>
          <w:rFonts w:asciiTheme="majorHAnsi" w:hAnsiTheme="majorHAnsi"/>
        </w:rPr>
        <w:t xml:space="preserve"> најстро</w:t>
      </w:r>
      <w:r w:rsidRPr="00880E14">
        <w:rPr>
          <w:rFonts w:asciiTheme="majorHAnsi" w:hAnsiTheme="majorHAnsi"/>
          <w:lang w:val="sr-Cyrl-CS"/>
        </w:rPr>
        <w:t>ж</w:t>
      </w:r>
      <w:r w:rsidRPr="00880E14">
        <w:rPr>
          <w:rFonts w:asciiTheme="majorHAnsi" w:hAnsiTheme="majorHAnsi"/>
        </w:rPr>
        <w:t>е забрањен приступ, а наро</w:t>
      </w:r>
      <w:r w:rsidRPr="00880E14">
        <w:rPr>
          <w:rFonts w:asciiTheme="majorHAnsi" w:hAnsiTheme="majorHAnsi"/>
          <w:lang w:val="sr-Cyrl-CS"/>
        </w:rPr>
        <w:t>ч</w:t>
      </w:r>
      <w:r w:rsidRPr="00880E14">
        <w:rPr>
          <w:rFonts w:asciiTheme="majorHAnsi" w:hAnsiTheme="majorHAnsi"/>
        </w:rPr>
        <w:t>ито</w:t>
      </w:r>
      <w:r>
        <w:rPr>
          <w:rFonts w:asciiTheme="majorHAnsi" w:hAnsiTheme="majorHAnsi"/>
        </w:rPr>
        <w:t xml:space="preserve"> руковање опремом;</w:t>
      </w:r>
    </w:p>
    <w:p w:rsidR="00BE4EB1" w:rsidRPr="00880E14" w:rsidRDefault="00BE4EB1" w:rsidP="00BE4EB1">
      <w:pPr>
        <w:pStyle w:val="Default"/>
        <w:numPr>
          <w:ilvl w:val="0"/>
          <w:numId w:val="35"/>
        </w:numPr>
        <w:spacing w:line="276" w:lineRule="auto"/>
        <w:rPr>
          <w:rFonts w:asciiTheme="majorHAnsi" w:hAnsiTheme="majorHAnsi"/>
        </w:rPr>
      </w:pPr>
      <w:r w:rsidRPr="00880E14">
        <w:rPr>
          <w:rFonts w:asciiTheme="majorHAnsi" w:hAnsiTheme="majorHAnsi"/>
          <w:lang w:val="sr-Cyrl-CS"/>
        </w:rPr>
        <w:t>Н</w:t>
      </w:r>
      <w:r w:rsidRPr="00880E14">
        <w:rPr>
          <w:rFonts w:asciiTheme="majorHAnsi" w:hAnsiTheme="majorHAnsi"/>
        </w:rPr>
        <w:t>епосредни руководилац је одговоран за проверу психофизи</w:t>
      </w:r>
      <w:r w:rsidRPr="00880E14">
        <w:rPr>
          <w:rFonts w:asciiTheme="majorHAnsi" w:hAnsiTheme="majorHAnsi"/>
          <w:lang w:val="sr-Cyrl-CS"/>
        </w:rPr>
        <w:t>ч</w:t>
      </w:r>
      <w:r w:rsidRPr="00880E14">
        <w:rPr>
          <w:rFonts w:asciiTheme="majorHAnsi" w:hAnsiTheme="majorHAnsi"/>
        </w:rPr>
        <w:t>ке спремности радника за обављање послова и з</w:t>
      </w:r>
      <w:r>
        <w:rPr>
          <w:rFonts w:asciiTheme="majorHAnsi" w:hAnsiTheme="majorHAnsi"/>
        </w:rPr>
        <w:t>адатака у току смене коју води;</w:t>
      </w:r>
    </w:p>
    <w:p w:rsidR="00BE4EB1" w:rsidRPr="00880E14" w:rsidRDefault="00BE4EB1" w:rsidP="00BE4EB1">
      <w:pPr>
        <w:pStyle w:val="Default"/>
        <w:numPr>
          <w:ilvl w:val="0"/>
          <w:numId w:val="35"/>
        </w:numPr>
        <w:spacing w:line="276" w:lineRule="auto"/>
        <w:rPr>
          <w:rFonts w:asciiTheme="majorHAnsi" w:hAnsiTheme="majorHAnsi"/>
        </w:rPr>
      </w:pPr>
      <w:r w:rsidRPr="00880E14">
        <w:rPr>
          <w:rFonts w:asciiTheme="majorHAnsi" w:eastAsia="TimesNewRomanPSMT" w:hAnsiTheme="majorHAnsi" w:cs="TimesNewRomanPSMT"/>
          <w:lang w:val="sr-Cyrl-CS"/>
        </w:rPr>
        <w:t>С</w:t>
      </w:r>
      <w:r w:rsidRPr="00880E14">
        <w:rPr>
          <w:rFonts w:asciiTheme="majorHAnsi" w:eastAsia="TimesNewRomanPSMT" w:hAnsiTheme="majorHAnsi" w:cs="TimesNewRomanPSMT"/>
        </w:rPr>
        <w:t xml:space="preserve">трого придржавање радних процедура, које су прописане </w:t>
      </w:r>
      <w:r w:rsidRPr="00880E14">
        <w:rPr>
          <w:rFonts w:asciiTheme="majorHAnsi" w:eastAsia="TimesNewRomanPSMT" w:hAnsiTheme="majorHAnsi" w:cs="TimesNewRomanPSMT"/>
          <w:lang w:val="sr-Cyrl-CS"/>
        </w:rPr>
        <w:t xml:space="preserve">и </w:t>
      </w:r>
      <w:r w:rsidRPr="00880E14">
        <w:rPr>
          <w:rFonts w:asciiTheme="majorHAnsi" w:eastAsia="TimesNewRomanPSMT" w:hAnsiTheme="majorHAnsi" w:cs="TimesNewRomanPSMT"/>
        </w:rPr>
        <w:t>обухватају техничка упуства за у</w:t>
      </w:r>
      <w:r w:rsidRPr="00880E14">
        <w:rPr>
          <w:rFonts w:asciiTheme="majorHAnsi" w:eastAsia="TimesNewRomanPSMT" w:hAnsiTheme="majorHAnsi" w:cs="TimesNewRomanPSMT"/>
          <w:lang w:val="sr-Cyrl-CS"/>
        </w:rPr>
        <w:t>п</w:t>
      </w:r>
      <w:r w:rsidRPr="00880E14">
        <w:rPr>
          <w:rFonts w:asciiTheme="majorHAnsi" w:eastAsia="TimesNewRomanPSMT" w:hAnsiTheme="majorHAnsi" w:cs="TimesNewRomanPSMT"/>
        </w:rPr>
        <w:t xml:space="preserve">отребу и руковање са </w:t>
      </w:r>
      <w:r w:rsidRPr="00880E14">
        <w:rPr>
          <w:rFonts w:asciiTheme="majorHAnsi" w:eastAsia="TimesNewRomanPSMT" w:hAnsiTheme="majorHAnsi" w:cs="TimesNewRomanPSMT"/>
          <w:lang w:val="sr-Cyrl-CS"/>
        </w:rPr>
        <w:t>опасним отпадима</w:t>
      </w:r>
      <w:r>
        <w:rPr>
          <w:rFonts w:asciiTheme="majorHAnsi" w:eastAsia="TimesNewRomanPSMT" w:hAnsiTheme="majorHAnsi" w:cs="TimesNewRomanPSMT"/>
        </w:rPr>
        <w:t>;</w:t>
      </w:r>
    </w:p>
    <w:p w:rsidR="00BE4EB1" w:rsidRPr="00DA0DCA" w:rsidRDefault="00BE4EB1" w:rsidP="00BE4EB1">
      <w:pPr>
        <w:pStyle w:val="Default"/>
        <w:numPr>
          <w:ilvl w:val="0"/>
          <w:numId w:val="35"/>
        </w:numPr>
        <w:spacing w:line="276" w:lineRule="auto"/>
        <w:rPr>
          <w:rFonts w:asciiTheme="majorHAnsi" w:hAnsiTheme="majorHAnsi"/>
        </w:rPr>
      </w:pPr>
      <w:r w:rsidRPr="00880E14">
        <w:rPr>
          <w:rFonts w:asciiTheme="majorHAnsi" w:eastAsia="TimesNewRomanPSMT" w:hAnsiTheme="majorHAnsi" w:cs="TimesNewRomanPSMT"/>
          <w:lang w:val="sr-Cyrl-CS"/>
        </w:rPr>
        <w:t>У</w:t>
      </w:r>
      <w:r w:rsidRPr="00880E14">
        <w:rPr>
          <w:rFonts w:asciiTheme="majorHAnsi" w:eastAsia="TimesNewRomanPSMT" w:hAnsiTheme="majorHAnsi" w:cs="TimesNewRomanPSMT"/>
        </w:rPr>
        <w:t>познавање радника (обука) са опасностима којима могу бити изложени у току</w:t>
      </w:r>
      <w:r>
        <w:rPr>
          <w:rFonts w:asciiTheme="majorHAnsi" w:eastAsia="TimesNewRomanPSMT" w:hAnsiTheme="majorHAnsi" w:cs="TimesNewRomanPSMT"/>
        </w:rPr>
        <w:t xml:space="preserve"> рада</w:t>
      </w:r>
      <w:r>
        <w:rPr>
          <w:rFonts w:asciiTheme="majorHAnsi" w:eastAsia="TimesNewRomanPSMT" w:hAnsiTheme="majorHAnsi" w:cs="TimesNewRomanPSMT"/>
          <w:lang w:val="sr-Cyrl-CS"/>
        </w:rPr>
        <w:t>, с</w:t>
      </w:r>
      <w:r w:rsidRPr="00DA0DCA">
        <w:rPr>
          <w:rFonts w:asciiTheme="majorHAnsi" w:eastAsia="TimesNewRomanPSMT" w:hAnsiTheme="majorHAnsi" w:cs="TimesNewRomanPSMT"/>
        </w:rPr>
        <w:t>а процедурама у случају удеса, основним перформансама заштитне опреме и начином употребе;</w:t>
      </w:r>
    </w:p>
    <w:p w:rsidR="00BE4EB1" w:rsidRPr="00880E14" w:rsidRDefault="00BE4EB1" w:rsidP="00BE4EB1">
      <w:pPr>
        <w:pStyle w:val="Default"/>
        <w:numPr>
          <w:ilvl w:val="0"/>
          <w:numId w:val="35"/>
        </w:numPr>
        <w:spacing w:line="276" w:lineRule="auto"/>
        <w:rPr>
          <w:rFonts w:asciiTheme="majorHAnsi" w:hAnsiTheme="majorHAnsi"/>
        </w:rPr>
      </w:pPr>
      <w:r w:rsidRPr="00880E14">
        <w:rPr>
          <w:rFonts w:asciiTheme="majorHAnsi" w:eastAsia="TimesNewRomanPSMT" w:hAnsiTheme="majorHAnsi" w:cs="TimesNewRomanPSMT"/>
          <w:lang w:val="sr-Cyrl-CS"/>
        </w:rPr>
        <w:t>М</w:t>
      </w:r>
      <w:r w:rsidRPr="00880E14">
        <w:rPr>
          <w:rFonts w:asciiTheme="majorHAnsi" w:eastAsia="TimesNewRomanPSMT" w:hAnsiTheme="majorHAnsi" w:cs="TimesNewRomanPSMT"/>
        </w:rPr>
        <w:t>анипулацију са опасним материјама могу да врше само за то стручно обучена</w:t>
      </w:r>
      <w:r>
        <w:rPr>
          <w:rFonts w:asciiTheme="majorHAnsi" w:eastAsia="TimesNewRomanPSMT" w:hAnsiTheme="majorHAnsi" w:cs="TimesNewRomanPSMT"/>
        </w:rPr>
        <w:t xml:space="preserve"> </w:t>
      </w:r>
      <w:r w:rsidRPr="00880E14">
        <w:rPr>
          <w:rFonts w:asciiTheme="majorHAnsi" w:eastAsia="TimesNewRomanPSMT" w:hAnsiTheme="majorHAnsi" w:cs="TimesNewRomanPSMT"/>
        </w:rPr>
        <w:t>лица, односно и друга лица, али под надзором обучених лица, и у случају</w:t>
      </w:r>
      <w:r>
        <w:rPr>
          <w:rFonts w:asciiTheme="majorHAnsi" w:eastAsia="TimesNewRomanPSMT" w:hAnsiTheme="majorHAnsi" w:cs="TimesNewRomanPSMT"/>
        </w:rPr>
        <w:t xml:space="preserve"> </w:t>
      </w:r>
      <w:r w:rsidRPr="00880E14">
        <w:rPr>
          <w:rFonts w:asciiTheme="majorHAnsi" w:eastAsia="TimesNewRomanPSMT" w:hAnsiTheme="majorHAnsi" w:cs="TimesNewRomanPSMT"/>
        </w:rPr>
        <w:t>акцидента стриктно се придржавати упутстава за</w:t>
      </w:r>
      <w:r>
        <w:rPr>
          <w:rFonts w:asciiTheme="majorHAnsi" w:eastAsia="TimesNewRomanPSMT" w:hAnsiTheme="majorHAnsi" w:cs="TimesNewRomanPSMT"/>
        </w:rPr>
        <w:t xml:space="preserve"> </w:t>
      </w:r>
      <w:r w:rsidRPr="00880E14">
        <w:rPr>
          <w:rFonts w:asciiTheme="majorHAnsi" w:eastAsia="TimesNewRomanPSMT" w:hAnsiTheme="majorHAnsi" w:cs="TimesNewRomanPSMT"/>
        </w:rPr>
        <w:t>поступке у оваквим ситуацијама</w:t>
      </w:r>
      <w:r>
        <w:rPr>
          <w:rFonts w:asciiTheme="majorHAnsi" w:eastAsia="TimesNewRomanPSMT" w:hAnsiTheme="majorHAnsi" w:cs="TimesNewRomanPSMT"/>
        </w:rPr>
        <w:t>;</w:t>
      </w:r>
    </w:p>
    <w:p w:rsidR="00BE4EB1" w:rsidRPr="00880E14" w:rsidRDefault="00BE4EB1" w:rsidP="00BE4EB1">
      <w:pPr>
        <w:pStyle w:val="Default"/>
        <w:numPr>
          <w:ilvl w:val="0"/>
          <w:numId w:val="35"/>
        </w:numPr>
        <w:spacing w:line="276" w:lineRule="auto"/>
        <w:rPr>
          <w:rFonts w:asciiTheme="majorHAnsi" w:hAnsiTheme="majorHAnsi"/>
        </w:rPr>
      </w:pPr>
      <w:r w:rsidRPr="00880E14">
        <w:rPr>
          <w:rFonts w:asciiTheme="majorHAnsi" w:eastAsia="TimesNewRomanPSMT" w:hAnsiTheme="majorHAnsi" w:cs="TimesNewRomanPSMT"/>
          <w:lang w:val="sr-Cyrl-CS"/>
        </w:rPr>
        <w:t>З</w:t>
      </w:r>
      <w:r w:rsidRPr="00880E14">
        <w:rPr>
          <w:rFonts w:asciiTheme="majorHAnsi" w:eastAsia="TimesNewRomanPSMT" w:hAnsiTheme="majorHAnsi" w:cs="TimesNewRomanPSMT"/>
        </w:rPr>
        <w:t>апослени морају бити упознати са начином спровођења превентивних мера</w:t>
      </w:r>
      <w:r>
        <w:rPr>
          <w:rFonts w:asciiTheme="majorHAnsi" w:eastAsia="TimesNewRomanPSMT" w:hAnsiTheme="majorHAnsi" w:cs="TimesNewRomanPSMT"/>
        </w:rPr>
        <w:t xml:space="preserve"> </w:t>
      </w:r>
      <w:r w:rsidRPr="00880E14">
        <w:rPr>
          <w:rFonts w:asciiTheme="majorHAnsi" w:eastAsia="TimesNewRomanPSMT" w:hAnsiTheme="majorHAnsi" w:cs="TimesNewRomanPSMT"/>
        </w:rPr>
        <w:t>заштите од пожара и експлозија, као и са употребом уређаја, опреме и средстава за</w:t>
      </w:r>
      <w:r>
        <w:rPr>
          <w:rFonts w:asciiTheme="majorHAnsi" w:eastAsia="TimesNewRomanPSMT" w:hAnsiTheme="majorHAnsi" w:cs="TimesNewRomanPSMT"/>
        </w:rPr>
        <w:t xml:space="preserve"> </w:t>
      </w:r>
      <w:r w:rsidRPr="00880E14">
        <w:rPr>
          <w:rFonts w:asciiTheme="majorHAnsi" w:eastAsia="TimesNewRomanPSMT" w:hAnsiTheme="majorHAnsi" w:cs="TimesNewRomanPSMT"/>
        </w:rPr>
        <w:t>гашење пожара</w:t>
      </w:r>
      <w:r>
        <w:rPr>
          <w:rFonts w:asciiTheme="majorHAnsi" w:eastAsia="TimesNewRomanPSMT" w:hAnsiTheme="majorHAnsi" w:cs="TimesNewRomanPSMT"/>
        </w:rPr>
        <w:t>.</w:t>
      </w:r>
    </w:p>
    <w:p w:rsidR="004C2D9D" w:rsidRPr="00974994" w:rsidRDefault="004C2D9D" w:rsidP="004C2D9D">
      <w:pPr>
        <w:pStyle w:val="Heading2"/>
        <w:spacing w:line="276" w:lineRule="auto"/>
        <w:rPr>
          <w:rFonts w:asciiTheme="majorHAnsi" w:hAnsiTheme="majorHAnsi"/>
          <w:b w:val="0"/>
          <w:i w:val="0"/>
          <w:sz w:val="24"/>
          <w:szCs w:val="24"/>
          <w:u w:val="single"/>
          <w:lang w:val="sr-Cyrl-CS"/>
        </w:rPr>
      </w:pPr>
      <w:bookmarkStart w:id="5" w:name="_Toc414449496"/>
      <w:r w:rsidRPr="00974994">
        <w:rPr>
          <w:rFonts w:asciiTheme="majorHAnsi" w:hAnsiTheme="majorHAnsi"/>
          <w:b w:val="0"/>
          <w:i w:val="0"/>
          <w:sz w:val="24"/>
          <w:szCs w:val="24"/>
          <w:u w:val="single"/>
          <w:lang w:val="sr-Cyrl-CS"/>
        </w:rPr>
        <w:t>МЕРЕ КОЈИХ СЕ ТРЕБА ПРИДРЖАВАТИ</w:t>
      </w:r>
      <w:bookmarkEnd w:id="5"/>
    </w:p>
    <w:p w:rsidR="004C2D9D" w:rsidRPr="000519A8" w:rsidRDefault="004C2D9D" w:rsidP="004C2D9D">
      <w:pPr>
        <w:pStyle w:val="Default"/>
        <w:numPr>
          <w:ilvl w:val="1"/>
          <w:numId w:val="9"/>
        </w:numPr>
        <w:tabs>
          <w:tab w:val="clear" w:pos="1080"/>
          <w:tab w:val="num" w:pos="720"/>
        </w:tabs>
        <w:spacing w:line="276" w:lineRule="auto"/>
        <w:ind w:left="709"/>
        <w:jc w:val="both"/>
        <w:rPr>
          <w:rFonts w:asciiTheme="majorHAnsi" w:hAnsiTheme="majorHAnsi"/>
          <w:color w:val="auto"/>
        </w:rPr>
      </w:pPr>
      <w:r w:rsidRPr="000519A8">
        <w:rPr>
          <w:rFonts w:asciiTheme="majorHAnsi" w:hAnsiTheme="majorHAnsi"/>
          <w:color w:val="auto"/>
        </w:rPr>
        <w:t>Све активности на предметној локацији морају бити у складу са условима надлежних органа, организација и предузећа;</w:t>
      </w:r>
    </w:p>
    <w:p w:rsidR="004C2D9D" w:rsidRPr="000519A8" w:rsidRDefault="004C2D9D" w:rsidP="004C2D9D">
      <w:pPr>
        <w:pStyle w:val="ListParagraph"/>
        <w:numPr>
          <w:ilvl w:val="1"/>
          <w:numId w:val="9"/>
        </w:numPr>
        <w:tabs>
          <w:tab w:val="clear" w:pos="1080"/>
          <w:tab w:val="num" w:pos="720"/>
        </w:tabs>
        <w:spacing w:after="0" w:line="276" w:lineRule="auto"/>
        <w:ind w:left="709"/>
        <w:contextualSpacing/>
        <w:jc w:val="both"/>
        <w:rPr>
          <w:rFonts w:asciiTheme="majorHAnsi" w:hAnsiTheme="majorHAnsi"/>
          <w:lang w:val="sr-Cyrl-CS"/>
        </w:rPr>
      </w:pPr>
      <w:r w:rsidRPr="000519A8">
        <w:rPr>
          <w:rFonts w:asciiTheme="majorHAnsi" w:hAnsiTheme="majorHAnsi"/>
        </w:rPr>
        <w:lastRenderedPageBreak/>
        <w:t>Отпад са карактеристикама опасног отпада складиштити на начин којим се обезбеђује најмањи ризик по угрожавање живота и здравља људи и животне средине;</w:t>
      </w:r>
    </w:p>
    <w:p w:rsidR="004C2D9D" w:rsidRPr="000519A8" w:rsidRDefault="004C2D9D" w:rsidP="004C2D9D">
      <w:pPr>
        <w:pStyle w:val="ListParagraph"/>
        <w:numPr>
          <w:ilvl w:val="1"/>
          <w:numId w:val="9"/>
        </w:numPr>
        <w:tabs>
          <w:tab w:val="clear" w:pos="1080"/>
          <w:tab w:val="num" w:pos="720"/>
        </w:tabs>
        <w:spacing w:after="0" w:line="276" w:lineRule="auto"/>
        <w:ind w:left="709"/>
        <w:contextualSpacing/>
        <w:jc w:val="both"/>
        <w:rPr>
          <w:rFonts w:asciiTheme="majorHAnsi" w:hAnsiTheme="majorHAnsi"/>
          <w:lang w:val="sr-Cyrl-CS"/>
        </w:rPr>
      </w:pPr>
      <w:r w:rsidRPr="000519A8">
        <w:rPr>
          <w:rFonts w:asciiTheme="majorHAnsi" w:hAnsiTheme="majorHAnsi"/>
        </w:rPr>
        <w:t>Опасан отпад складишти у посудама за складиштење опасног отпада које су затворене и израђене од материјала који обезбеђује непропустљивост, отпорне су на опасан отпад који се налази у њима, редовно се одржавају, чисте и не користе се након истека утврђеног рока употребе;</w:t>
      </w:r>
    </w:p>
    <w:p w:rsidR="004C2D9D" w:rsidRPr="000519A8" w:rsidRDefault="004C2D9D" w:rsidP="004C2D9D">
      <w:pPr>
        <w:pStyle w:val="ListParagraph"/>
        <w:numPr>
          <w:ilvl w:val="1"/>
          <w:numId w:val="9"/>
        </w:numPr>
        <w:tabs>
          <w:tab w:val="clear" w:pos="1080"/>
          <w:tab w:val="num" w:pos="720"/>
        </w:tabs>
        <w:spacing w:after="0" w:line="276" w:lineRule="auto"/>
        <w:ind w:left="709"/>
        <w:contextualSpacing/>
        <w:jc w:val="both"/>
        <w:rPr>
          <w:rFonts w:asciiTheme="majorHAnsi" w:hAnsiTheme="majorHAnsi"/>
          <w:lang w:val="sr-Cyrl-CS"/>
        </w:rPr>
      </w:pPr>
      <w:r w:rsidRPr="000519A8">
        <w:rPr>
          <w:rFonts w:asciiTheme="majorHAnsi" w:hAnsiTheme="majorHAnsi"/>
        </w:rPr>
        <w:t>Посуде за складиштење опасног отпада редовно контролисати кроз редовне провере посуда и њихових саставних делова у погледу њиховог оштећења, цурења, корозије или другог облика оштећења;</w:t>
      </w:r>
    </w:p>
    <w:p w:rsidR="004C2D9D" w:rsidRPr="000519A8" w:rsidRDefault="004C2D9D" w:rsidP="004C2D9D">
      <w:pPr>
        <w:pStyle w:val="ListParagraph"/>
        <w:numPr>
          <w:ilvl w:val="1"/>
          <w:numId w:val="9"/>
        </w:numPr>
        <w:tabs>
          <w:tab w:val="clear" w:pos="1080"/>
          <w:tab w:val="num" w:pos="720"/>
        </w:tabs>
        <w:spacing w:after="0" w:line="276" w:lineRule="auto"/>
        <w:ind w:left="709"/>
        <w:contextualSpacing/>
        <w:jc w:val="both"/>
        <w:rPr>
          <w:rFonts w:asciiTheme="majorHAnsi" w:hAnsiTheme="majorHAnsi"/>
          <w:lang w:val="sr-Cyrl-CS"/>
        </w:rPr>
      </w:pPr>
      <w:r w:rsidRPr="000519A8">
        <w:rPr>
          <w:rFonts w:asciiTheme="majorHAnsi" w:hAnsiTheme="majorHAnsi"/>
        </w:rPr>
        <w:t>Уколико је посуда за складиштење опасног отпада или њен саставни део технички неисправан, кородиран или има видљива оштећења опасан отпад треба преместити у технички исправну посуду на безбедан и прописан начин;</w:t>
      </w:r>
    </w:p>
    <w:p w:rsidR="004C2D9D" w:rsidRPr="000519A8" w:rsidRDefault="004C2D9D" w:rsidP="004C2D9D">
      <w:pPr>
        <w:pStyle w:val="ListParagraph"/>
        <w:numPr>
          <w:ilvl w:val="1"/>
          <w:numId w:val="9"/>
        </w:numPr>
        <w:tabs>
          <w:tab w:val="clear" w:pos="1080"/>
          <w:tab w:val="num" w:pos="720"/>
        </w:tabs>
        <w:spacing w:after="0" w:line="276" w:lineRule="auto"/>
        <w:ind w:left="709"/>
        <w:contextualSpacing/>
        <w:jc w:val="both"/>
        <w:rPr>
          <w:rFonts w:asciiTheme="majorHAnsi" w:hAnsiTheme="majorHAnsi"/>
          <w:lang w:val="sr-Cyrl-CS"/>
        </w:rPr>
      </w:pPr>
      <w:r w:rsidRPr="000519A8">
        <w:rPr>
          <w:rFonts w:asciiTheme="majorHAnsi" w:hAnsiTheme="majorHAnsi"/>
        </w:rPr>
        <w:t>Приликом складиштења опасан отпад паковати и обележавати на начин којим се обезбеђује сигурност по здравље људи и животну средину;</w:t>
      </w:r>
    </w:p>
    <w:p w:rsidR="004C2D9D" w:rsidRPr="000519A8" w:rsidRDefault="004C2D9D" w:rsidP="004C2D9D">
      <w:pPr>
        <w:pStyle w:val="ListParagraph"/>
        <w:numPr>
          <w:ilvl w:val="1"/>
          <w:numId w:val="9"/>
        </w:numPr>
        <w:tabs>
          <w:tab w:val="clear" w:pos="1080"/>
          <w:tab w:val="num" w:pos="720"/>
        </w:tabs>
        <w:spacing w:after="0" w:line="276" w:lineRule="auto"/>
        <w:ind w:left="709"/>
        <w:contextualSpacing/>
        <w:jc w:val="both"/>
        <w:rPr>
          <w:rFonts w:asciiTheme="majorHAnsi" w:hAnsiTheme="majorHAnsi"/>
          <w:lang w:val="sr-Cyrl-CS"/>
        </w:rPr>
      </w:pPr>
      <w:r w:rsidRPr="000519A8">
        <w:rPr>
          <w:rFonts w:asciiTheme="majorHAnsi" w:hAnsiTheme="majorHAnsi"/>
        </w:rPr>
        <w:t>Опасан отпад класификовати према пореклу, карактеристикама и саставу које га чине опасним, у складу са прописом којим се уређује категорија, испитивање и класификацији отпада;</w:t>
      </w:r>
    </w:p>
    <w:p w:rsidR="004C2D9D" w:rsidRPr="000519A8" w:rsidRDefault="004C2D9D" w:rsidP="004C2D9D">
      <w:pPr>
        <w:pStyle w:val="ListParagraph"/>
        <w:numPr>
          <w:ilvl w:val="1"/>
          <w:numId w:val="9"/>
        </w:numPr>
        <w:tabs>
          <w:tab w:val="clear" w:pos="1080"/>
          <w:tab w:val="num" w:pos="720"/>
        </w:tabs>
        <w:spacing w:after="0" w:line="276" w:lineRule="auto"/>
        <w:ind w:left="709"/>
        <w:contextualSpacing/>
        <w:jc w:val="both"/>
        <w:rPr>
          <w:rFonts w:asciiTheme="majorHAnsi" w:hAnsiTheme="majorHAnsi"/>
          <w:lang w:val="sr-Cyrl-CS"/>
        </w:rPr>
      </w:pPr>
      <w:r w:rsidRPr="000519A8">
        <w:rPr>
          <w:rFonts w:asciiTheme="majorHAnsi" w:hAnsiTheme="majorHAnsi"/>
        </w:rPr>
        <w:t>Ако се опасан отпад састоји од више врста отпада његова класификација се врши на основу најзаступљеније компоненте;</w:t>
      </w:r>
    </w:p>
    <w:p w:rsidR="004C2D9D" w:rsidRPr="000519A8" w:rsidRDefault="004C2D9D" w:rsidP="004C2D9D">
      <w:pPr>
        <w:pStyle w:val="ListParagraph"/>
        <w:numPr>
          <w:ilvl w:val="1"/>
          <w:numId w:val="9"/>
        </w:numPr>
        <w:tabs>
          <w:tab w:val="clear" w:pos="1080"/>
          <w:tab w:val="num" w:pos="720"/>
        </w:tabs>
        <w:spacing w:after="0" w:line="276" w:lineRule="auto"/>
        <w:ind w:left="709"/>
        <w:contextualSpacing/>
        <w:jc w:val="both"/>
        <w:rPr>
          <w:rFonts w:asciiTheme="majorHAnsi" w:hAnsiTheme="majorHAnsi"/>
          <w:lang w:val="sr-Cyrl-CS"/>
        </w:rPr>
      </w:pPr>
      <w:r w:rsidRPr="000519A8">
        <w:rPr>
          <w:rFonts w:asciiTheme="majorHAnsi" w:hAnsiTheme="majorHAnsi"/>
        </w:rPr>
        <w:t xml:space="preserve">Различите врсте опасног отпада ускладиштене на истом простору морају се одлагати одвојено; </w:t>
      </w:r>
    </w:p>
    <w:p w:rsidR="004C2D9D" w:rsidRPr="000519A8" w:rsidRDefault="004C2D9D" w:rsidP="004C2D9D">
      <w:pPr>
        <w:pStyle w:val="ListParagraph"/>
        <w:numPr>
          <w:ilvl w:val="1"/>
          <w:numId w:val="9"/>
        </w:numPr>
        <w:tabs>
          <w:tab w:val="clear" w:pos="1080"/>
          <w:tab w:val="num" w:pos="720"/>
        </w:tabs>
        <w:spacing w:after="0" w:line="276" w:lineRule="auto"/>
        <w:ind w:left="709"/>
        <w:contextualSpacing/>
        <w:jc w:val="both"/>
        <w:rPr>
          <w:rFonts w:asciiTheme="majorHAnsi" w:hAnsiTheme="majorHAnsi"/>
          <w:lang w:val="sr-Cyrl-CS"/>
        </w:rPr>
      </w:pPr>
      <w:r w:rsidRPr="000519A8">
        <w:rPr>
          <w:rFonts w:asciiTheme="majorHAnsi" w:hAnsiTheme="majorHAnsi"/>
        </w:rPr>
        <w:t>Опасан отпад недовољно испитаних особина, до прибављања лабораторијског извештаја о испитивању отпада, привремено складиштити на безбедан начин, одвојено од осталог разврстаног опасног отпада, на тачно означеном месту у оквиру складишта;</w:t>
      </w:r>
    </w:p>
    <w:p w:rsidR="004C2D9D" w:rsidRPr="000519A8" w:rsidRDefault="004C2D9D" w:rsidP="004C2D9D">
      <w:pPr>
        <w:pStyle w:val="ListParagraph"/>
        <w:numPr>
          <w:ilvl w:val="1"/>
          <w:numId w:val="9"/>
        </w:numPr>
        <w:tabs>
          <w:tab w:val="clear" w:pos="1080"/>
          <w:tab w:val="num" w:pos="720"/>
        </w:tabs>
        <w:spacing w:after="0" w:line="276" w:lineRule="auto"/>
        <w:ind w:left="709"/>
        <w:contextualSpacing/>
        <w:jc w:val="both"/>
        <w:rPr>
          <w:rFonts w:asciiTheme="majorHAnsi" w:hAnsiTheme="majorHAnsi"/>
          <w:lang w:val="sr-Cyrl-CS"/>
        </w:rPr>
      </w:pPr>
      <w:r w:rsidRPr="000519A8">
        <w:rPr>
          <w:rFonts w:asciiTheme="majorHAnsi" w:hAnsiTheme="majorHAnsi"/>
        </w:rPr>
        <w:t>Паковање опасног отпада вршити посебно према категорији на начин утврђен прописаним стандардима;</w:t>
      </w:r>
    </w:p>
    <w:p w:rsidR="004C2D9D" w:rsidRPr="000519A8" w:rsidRDefault="004C2D9D" w:rsidP="004C2D9D">
      <w:pPr>
        <w:pStyle w:val="ListParagraph"/>
        <w:numPr>
          <w:ilvl w:val="1"/>
          <w:numId w:val="9"/>
        </w:numPr>
        <w:tabs>
          <w:tab w:val="clear" w:pos="1080"/>
          <w:tab w:val="num" w:pos="720"/>
        </w:tabs>
        <w:spacing w:after="0" w:line="276" w:lineRule="auto"/>
        <w:ind w:left="709"/>
        <w:contextualSpacing/>
        <w:jc w:val="both"/>
        <w:rPr>
          <w:rFonts w:asciiTheme="majorHAnsi" w:hAnsiTheme="majorHAnsi"/>
          <w:lang w:val="sr-Cyrl-CS"/>
        </w:rPr>
      </w:pPr>
      <w:r w:rsidRPr="000519A8">
        <w:rPr>
          <w:rFonts w:asciiTheme="majorHAnsi" w:hAnsiTheme="majorHAnsi"/>
        </w:rPr>
        <w:t>Паковање опасног отпада вршити тако да запремина и тежина паковања буду ограничене до минималне адекватне количине, а да се истовремено обезбеди неопходан ниво сигурности за прихватање упакованог опасног отпада од стране Оператера;</w:t>
      </w:r>
    </w:p>
    <w:p w:rsidR="004C2D9D" w:rsidRPr="000519A8" w:rsidRDefault="004C2D9D" w:rsidP="004C2D9D">
      <w:pPr>
        <w:pStyle w:val="ListParagraph"/>
        <w:numPr>
          <w:ilvl w:val="1"/>
          <w:numId w:val="9"/>
        </w:numPr>
        <w:tabs>
          <w:tab w:val="clear" w:pos="1080"/>
          <w:tab w:val="num" w:pos="720"/>
        </w:tabs>
        <w:spacing w:after="0" w:line="276" w:lineRule="auto"/>
        <w:ind w:left="709"/>
        <w:contextualSpacing/>
        <w:jc w:val="both"/>
        <w:rPr>
          <w:rFonts w:asciiTheme="majorHAnsi" w:hAnsiTheme="majorHAnsi"/>
          <w:lang w:val="sr-Cyrl-CS"/>
        </w:rPr>
      </w:pPr>
      <w:r w:rsidRPr="000519A8">
        <w:rPr>
          <w:rFonts w:asciiTheme="majorHAnsi" w:hAnsiTheme="majorHAnsi"/>
        </w:rPr>
        <w:t xml:space="preserve">Упакован опасни отпад мора да буде обележен видљиво и јасно налепницом која садржи упозорење: ОПАСАН ОТПАД на српском и енглеском језику, индексни број и назив отпада из Каталога отпада, Y ознаку према Листи категорија или сродних типова опасног отпада према њиховој природи или активности којом се стварају, Ц ознаку према Листи компоненти отпада који га чине опасним, Х ознаку према Листи карактеристика отпада које га чине опасним, податке о власнику отпада који је паковао отпад: назив, седиште, телефон/факс, датум паковања, име и </w:t>
      </w:r>
      <w:r w:rsidRPr="000519A8">
        <w:rPr>
          <w:rFonts w:asciiTheme="majorHAnsi" w:hAnsiTheme="majorHAnsi"/>
        </w:rPr>
        <w:lastRenderedPageBreak/>
        <w:t>презиме квалификованог лица одговорног за стручни рад, физичко својство отпада: прах, чврста материја, вискозна материја, паста, муљ, течна материја, гасовита материја, остало из Извештаја о испитивању отпада, количина садржана у паковању и остали подаци који су битни при руковању опасним отпадом, а тичу се начина руковања наведеним отпадом којим се обезбеђује најмањи ризик и безбедност од загађења, опасности и негативних утицаја на живот и здравље људи и животне средине и у зависности од намене отпада;</w:t>
      </w:r>
    </w:p>
    <w:p w:rsidR="004C2D9D" w:rsidRPr="000519A8" w:rsidRDefault="004C2D9D" w:rsidP="004C2D9D">
      <w:pPr>
        <w:pStyle w:val="ListParagraph"/>
        <w:numPr>
          <w:ilvl w:val="1"/>
          <w:numId w:val="9"/>
        </w:numPr>
        <w:tabs>
          <w:tab w:val="clear" w:pos="1080"/>
          <w:tab w:val="num" w:pos="720"/>
        </w:tabs>
        <w:spacing w:after="0" w:line="276" w:lineRule="auto"/>
        <w:ind w:left="709"/>
        <w:contextualSpacing/>
        <w:jc w:val="both"/>
        <w:rPr>
          <w:rFonts w:asciiTheme="majorHAnsi" w:hAnsiTheme="majorHAnsi"/>
          <w:lang w:val="sr-Cyrl-CS"/>
        </w:rPr>
      </w:pPr>
      <w:r w:rsidRPr="000519A8">
        <w:rPr>
          <w:rFonts w:asciiTheme="majorHAnsi" w:hAnsiTheme="majorHAnsi"/>
        </w:rPr>
        <w:t xml:space="preserve">Формат и величина налепница морају бити по Прилогу 1 </w:t>
      </w:r>
      <w:r w:rsidRPr="000519A8">
        <w:rPr>
          <w:rFonts w:asciiTheme="majorHAnsi" w:hAnsiTheme="majorHAnsi" w:cs="Cambria"/>
        </w:rPr>
        <w:t>Правилника о начину складиштења, паковања и обележавања опасног отпада („Сл. гласник РС” бр. 92/10);</w:t>
      </w:r>
    </w:p>
    <w:p w:rsidR="004C2D9D" w:rsidRPr="004E20DD" w:rsidRDefault="004C2D9D" w:rsidP="004C2D9D">
      <w:pPr>
        <w:pStyle w:val="Default"/>
        <w:numPr>
          <w:ilvl w:val="1"/>
          <w:numId w:val="9"/>
        </w:numPr>
        <w:tabs>
          <w:tab w:val="clear" w:pos="1080"/>
          <w:tab w:val="num" w:pos="720"/>
        </w:tabs>
        <w:spacing w:line="276" w:lineRule="auto"/>
        <w:ind w:left="709"/>
        <w:jc w:val="both"/>
        <w:rPr>
          <w:rFonts w:asciiTheme="majorHAnsi" w:hAnsiTheme="majorHAnsi"/>
          <w:lang w:val="sr-Cyrl-CS"/>
        </w:rPr>
      </w:pPr>
      <w:r w:rsidRPr="000519A8">
        <w:rPr>
          <w:rFonts w:asciiTheme="majorHAnsi" w:hAnsiTheme="majorHAnsi" w:cs="Verdana-Identity-H"/>
        </w:rPr>
        <w:t>Обавезно је</w:t>
      </w:r>
      <w:r w:rsidRPr="000519A8">
        <w:rPr>
          <w:rFonts w:asciiTheme="majorHAnsi" w:hAnsiTheme="majorHAnsi" w:cs="Verdana-Identity-H"/>
          <w:lang w:val="sr-Cyrl-CS"/>
        </w:rPr>
        <w:t xml:space="preserve"> приликом преузимања и приликом предаје </w:t>
      </w:r>
      <w:r>
        <w:rPr>
          <w:rFonts w:asciiTheme="majorHAnsi" w:hAnsiTheme="majorHAnsi" w:cs="Verdana-Identity-H"/>
          <w:lang w:val="sr-Cyrl-CS"/>
        </w:rPr>
        <w:t xml:space="preserve">опасног </w:t>
      </w:r>
      <w:r w:rsidRPr="000519A8">
        <w:rPr>
          <w:rFonts w:asciiTheme="majorHAnsi" w:hAnsiTheme="majorHAnsi" w:cs="Verdana-Identity-H"/>
          <w:lang w:val="sr-Cyrl-CS"/>
        </w:rPr>
        <w:t>отпада</w:t>
      </w:r>
      <w:r w:rsidRPr="000519A8">
        <w:rPr>
          <w:rFonts w:asciiTheme="majorHAnsi" w:hAnsiTheme="majorHAnsi" w:cs="Verdana-Identity-H"/>
        </w:rPr>
        <w:t xml:space="preserve"> попуњавање Документа о кретању </w:t>
      </w:r>
      <w:r w:rsidRPr="000519A8">
        <w:rPr>
          <w:rFonts w:asciiTheme="majorHAnsi" w:hAnsiTheme="majorHAnsi" w:cs="Verdana-Identity-H"/>
          <w:lang w:val="sr-Cyrl-CS"/>
        </w:rPr>
        <w:t xml:space="preserve">опасног </w:t>
      </w:r>
      <w:r w:rsidRPr="000519A8">
        <w:rPr>
          <w:rFonts w:asciiTheme="majorHAnsi" w:hAnsiTheme="majorHAnsi" w:cs="Verdana-Identity-H"/>
        </w:rPr>
        <w:t xml:space="preserve">отпада у складу са </w:t>
      </w:r>
      <w:r w:rsidRPr="004E20DD">
        <w:rPr>
          <w:rFonts w:asciiTheme="majorHAnsi" w:hAnsiTheme="majorHAnsi" w:cs="Verdana-Identity-H"/>
        </w:rPr>
        <w:t xml:space="preserve">Правилником о </w:t>
      </w:r>
      <w:r w:rsidRPr="004E20DD">
        <w:rPr>
          <w:rFonts w:asciiTheme="majorHAnsi" w:hAnsiTheme="majorHAnsi"/>
        </w:rPr>
        <w:t>обрасцу Документа о кретању опасног отпада, обрасцу претходног обавештења, начину његовог достављања и упутству за њихово попуњавање ("Службени гласник РС", број 17/17);</w:t>
      </w:r>
    </w:p>
    <w:p w:rsidR="004C2D9D" w:rsidRPr="000519A8" w:rsidRDefault="004C2D9D" w:rsidP="004C2D9D">
      <w:pPr>
        <w:pStyle w:val="Default"/>
        <w:numPr>
          <w:ilvl w:val="1"/>
          <w:numId w:val="9"/>
        </w:numPr>
        <w:tabs>
          <w:tab w:val="clear" w:pos="1080"/>
          <w:tab w:val="num" w:pos="720"/>
        </w:tabs>
        <w:spacing w:line="276" w:lineRule="auto"/>
        <w:ind w:left="709"/>
        <w:jc w:val="both"/>
        <w:rPr>
          <w:rFonts w:asciiTheme="majorHAnsi" w:hAnsiTheme="majorHAnsi" w:cs="Verdana"/>
          <w:lang w:val="sr-Cyrl-CS"/>
        </w:rPr>
      </w:pPr>
      <w:r w:rsidRPr="000519A8">
        <w:rPr>
          <w:rFonts w:asciiTheme="majorHAnsi" w:hAnsiTheme="majorHAnsi" w:cs="Verdana-Identity-H"/>
        </w:rPr>
        <w:t>Водити дневну евиденцију за сав отпад којим се управља на локацији</w:t>
      </w:r>
      <w:r w:rsidRPr="000519A8">
        <w:rPr>
          <w:rFonts w:asciiTheme="majorHAnsi" w:hAnsiTheme="majorHAnsi" w:cs="Verdana"/>
        </w:rPr>
        <w:t xml:space="preserve">, </w:t>
      </w:r>
      <w:r w:rsidRPr="000519A8">
        <w:rPr>
          <w:rFonts w:asciiTheme="majorHAnsi" w:hAnsiTheme="majorHAnsi" w:cs="Verdana-Identity-H"/>
        </w:rPr>
        <w:t>сходно одредбама Правилника о обрасцу дневне евиденције и годишњег извештаја о отпаду са упутством за његово попуњавање („Сл</w:t>
      </w:r>
      <w:r w:rsidRPr="000519A8">
        <w:rPr>
          <w:rFonts w:asciiTheme="majorHAnsi" w:hAnsiTheme="majorHAnsi" w:cs="Verdana"/>
        </w:rPr>
        <w:t xml:space="preserve">. </w:t>
      </w:r>
      <w:r w:rsidRPr="000519A8">
        <w:rPr>
          <w:rFonts w:asciiTheme="majorHAnsi" w:hAnsiTheme="majorHAnsi" w:cs="Verdana-Identity-H"/>
        </w:rPr>
        <w:t>гласник РС” бр</w:t>
      </w:r>
      <w:r w:rsidRPr="000519A8">
        <w:rPr>
          <w:rFonts w:asciiTheme="majorHAnsi" w:hAnsiTheme="majorHAnsi" w:cs="Verdana"/>
        </w:rPr>
        <w:t>. 95/10</w:t>
      </w:r>
      <w:r w:rsidRPr="000519A8">
        <w:rPr>
          <w:rFonts w:asciiTheme="majorHAnsi" w:hAnsiTheme="majorHAnsi"/>
          <w:lang w:val="sr-Cyrl-CS"/>
        </w:rPr>
        <w:t xml:space="preserve"> и 88/15</w:t>
      </w:r>
      <w:r w:rsidRPr="000519A8">
        <w:rPr>
          <w:rFonts w:asciiTheme="majorHAnsi" w:hAnsiTheme="majorHAnsi" w:cs="Verdana"/>
        </w:rPr>
        <w:t>)</w:t>
      </w:r>
      <w:r w:rsidRPr="000519A8">
        <w:rPr>
          <w:rFonts w:asciiTheme="majorHAnsi" w:hAnsiTheme="majorHAnsi" w:cs="Verdana"/>
          <w:lang w:val="sr-Cyrl-CS"/>
        </w:rPr>
        <w:t>;</w:t>
      </w:r>
    </w:p>
    <w:p w:rsidR="004C2D9D" w:rsidRPr="000519A8" w:rsidRDefault="004C2D9D" w:rsidP="004C2D9D">
      <w:pPr>
        <w:pStyle w:val="Default"/>
        <w:numPr>
          <w:ilvl w:val="1"/>
          <w:numId w:val="9"/>
        </w:numPr>
        <w:tabs>
          <w:tab w:val="clear" w:pos="1080"/>
          <w:tab w:val="num" w:pos="720"/>
        </w:tabs>
        <w:spacing w:line="276" w:lineRule="auto"/>
        <w:ind w:left="709"/>
        <w:jc w:val="both"/>
        <w:rPr>
          <w:rFonts w:asciiTheme="majorHAnsi" w:hAnsiTheme="majorHAnsi" w:cs="Verdana"/>
          <w:lang w:val="sr-Cyrl-CS"/>
        </w:rPr>
      </w:pPr>
      <w:r>
        <w:rPr>
          <w:rFonts w:asciiTheme="majorHAnsi" w:hAnsiTheme="majorHAnsi" w:cs="Verdana-Identity-H"/>
        </w:rPr>
        <w:t>Обавеза н</w:t>
      </w:r>
      <w:r w:rsidRPr="000519A8">
        <w:rPr>
          <w:rFonts w:asciiTheme="majorHAnsi" w:hAnsiTheme="majorHAnsi" w:cs="Verdana-Identity-H"/>
        </w:rPr>
        <w:t>осиоца Пројекта је да Агенцији за заштиту животне средине достави годишњи извештај о отпаду у складу са Правилником о обрасцу дневне евиденције и годишњег извештаја о отпаду са</w:t>
      </w:r>
      <w:r w:rsidRPr="000519A8">
        <w:rPr>
          <w:rFonts w:asciiTheme="majorHAnsi" w:hAnsiTheme="majorHAnsi" w:cs="Verdana-Identity-H"/>
          <w:lang w:val="sr-Cyrl-CS"/>
        </w:rPr>
        <w:t xml:space="preserve"> </w:t>
      </w:r>
      <w:r w:rsidRPr="000519A8">
        <w:rPr>
          <w:rFonts w:asciiTheme="majorHAnsi" w:hAnsiTheme="majorHAnsi" w:cs="Verdana-Identity-H"/>
        </w:rPr>
        <w:t>упутством за његово попуњавање („Сл</w:t>
      </w:r>
      <w:r w:rsidRPr="000519A8">
        <w:rPr>
          <w:rFonts w:asciiTheme="majorHAnsi" w:hAnsiTheme="majorHAnsi" w:cs="Verdana"/>
        </w:rPr>
        <w:t xml:space="preserve">. </w:t>
      </w:r>
      <w:r w:rsidRPr="000519A8">
        <w:rPr>
          <w:rFonts w:asciiTheme="majorHAnsi" w:hAnsiTheme="majorHAnsi" w:cs="Verdana-Identity-H"/>
        </w:rPr>
        <w:t>гласник РС” бр</w:t>
      </w:r>
      <w:r w:rsidRPr="000519A8">
        <w:rPr>
          <w:rFonts w:asciiTheme="majorHAnsi" w:hAnsiTheme="majorHAnsi" w:cs="Verdana"/>
        </w:rPr>
        <w:t>. 95/10</w:t>
      </w:r>
      <w:r w:rsidRPr="000519A8">
        <w:rPr>
          <w:rFonts w:asciiTheme="majorHAnsi" w:hAnsiTheme="majorHAnsi"/>
          <w:lang w:val="sr-Cyrl-CS"/>
        </w:rPr>
        <w:t xml:space="preserve"> и 88/15</w:t>
      </w:r>
      <w:r w:rsidRPr="000519A8">
        <w:rPr>
          <w:rFonts w:asciiTheme="majorHAnsi" w:hAnsiTheme="majorHAnsi" w:cs="Verdana"/>
        </w:rPr>
        <w:t>)</w:t>
      </w:r>
      <w:r w:rsidRPr="000519A8">
        <w:rPr>
          <w:rFonts w:asciiTheme="majorHAnsi" w:hAnsiTheme="majorHAnsi" w:cs="Verdana"/>
          <w:lang w:val="sr-Cyrl-CS"/>
        </w:rPr>
        <w:t>;</w:t>
      </w:r>
    </w:p>
    <w:p w:rsidR="004C2D9D" w:rsidRPr="000519A8" w:rsidRDefault="004C2D9D" w:rsidP="004C2D9D">
      <w:pPr>
        <w:pStyle w:val="ListParagraph"/>
        <w:numPr>
          <w:ilvl w:val="1"/>
          <w:numId w:val="9"/>
        </w:numPr>
        <w:tabs>
          <w:tab w:val="clear" w:pos="1080"/>
          <w:tab w:val="num" w:pos="720"/>
        </w:tabs>
        <w:autoSpaceDE w:val="0"/>
        <w:autoSpaceDN w:val="0"/>
        <w:adjustRightInd w:val="0"/>
        <w:spacing w:after="0" w:line="276" w:lineRule="auto"/>
        <w:ind w:left="709"/>
        <w:contextualSpacing/>
        <w:jc w:val="both"/>
        <w:rPr>
          <w:rFonts w:asciiTheme="majorHAnsi" w:hAnsiTheme="majorHAnsi" w:cs="Verdana-Identity-H"/>
        </w:rPr>
      </w:pPr>
      <w:r w:rsidRPr="000519A8">
        <w:rPr>
          <w:rFonts w:asciiTheme="majorHAnsi" w:hAnsiTheme="majorHAnsi" w:cs="Verdana-Identity-H"/>
        </w:rPr>
        <w:t>Ради утврђивања састава и опасних карактеристика отпада обавеза произвођача отпада</w:t>
      </w:r>
      <w:r w:rsidRPr="000519A8">
        <w:rPr>
          <w:rFonts w:asciiTheme="majorHAnsi" w:hAnsiTheme="majorHAnsi" w:cs="Verdana"/>
        </w:rPr>
        <w:t xml:space="preserve">, </w:t>
      </w:r>
      <w:r>
        <w:rPr>
          <w:rFonts w:asciiTheme="majorHAnsi" w:hAnsiTheme="majorHAnsi" w:cs="Verdana-Identity-H"/>
        </w:rPr>
        <w:t>односно н</w:t>
      </w:r>
      <w:r w:rsidRPr="000519A8">
        <w:rPr>
          <w:rFonts w:asciiTheme="majorHAnsi" w:hAnsiTheme="majorHAnsi" w:cs="Verdana-Identity-H"/>
        </w:rPr>
        <w:t>осиоца Пројекта је да изврши испитивање опасног отпада као и отпада који према пореклу</w:t>
      </w:r>
      <w:r w:rsidRPr="000519A8">
        <w:rPr>
          <w:rFonts w:asciiTheme="majorHAnsi" w:hAnsiTheme="majorHAnsi" w:cs="Verdana"/>
        </w:rPr>
        <w:t xml:space="preserve">, </w:t>
      </w:r>
      <w:r w:rsidRPr="000519A8">
        <w:rPr>
          <w:rFonts w:asciiTheme="majorHAnsi" w:hAnsiTheme="majorHAnsi" w:cs="Verdana-Identity-H"/>
        </w:rPr>
        <w:t>саставу и карактеристикама може бити опасан отпад</w:t>
      </w:r>
      <w:r w:rsidRPr="000519A8">
        <w:rPr>
          <w:rFonts w:asciiTheme="majorHAnsi" w:hAnsiTheme="majorHAnsi" w:cs="Verdana"/>
        </w:rPr>
        <w:t>;</w:t>
      </w:r>
    </w:p>
    <w:p w:rsidR="004C2D9D" w:rsidRPr="000519A8" w:rsidRDefault="004C2D9D" w:rsidP="004C2D9D">
      <w:pPr>
        <w:pStyle w:val="ListParagraph"/>
        <w:numPr>
          <w:ilvl w:val="1"/>
          <w:numId w:val="9"/>
        </w:numPr>
        <w:tabs>
          <w:tab w:val="clear" w:pos="1080"/>
          <w:tab w:val="num" w:pos="720"/>
        </w:tabs>
        <w:autoSpaceDE w:val="0"/>
        <w:autoSpaceDN w:val="0"/>
        <w:adjustRightInd w:val="0"/>
        <w:spacing w:after="0" w:line="276" w:lineRule="auto"/>
        <w:ind w:left="709"/>
        <w:contextualSpacing/>
        <w:jc w:val="both"/>
        <w:rPr>
          <w:rFonts w:asciiTheme="majorHAnsi" w:hAnsiTheme="majorHAnsi" w:cs="Verdana-Identity-H"/>
        </w:rPr>
      </w:pPr>
      <w:r w:rsidRPr="000519A8">
        <w:rPr>
          <w:rFonts w:asciiTheme="majorHAnsi" w:hAnsiTheme="majorHAnsi" w:cs="Verdana-Identity-H"/>
        </w:rPr>
        <w:t>Испитивање отпада поверити акредитованој лабораторији;</w:t>
      </w:r>
    </w:p>
    <w:p w:rsidR="004C2D9D" w:rsidRPr="000519A8" w:rsidRDefault="004C2D9D" w:rsidP="004C2D9D">
      <w:pPr>
        <w:pStyle w:val="ListParagraph"/>
        <w:numPr>
          <w:ilvl w:val="1"/>
          <w:numId w:val="9"/>
        </w:numPr>
        <w:tabs>
          <w:tab w:val="clear" w:pos="1080"/>
          <w:tab w:val="num" w:pos="720"/>
        </w:tabs>
        <w:autoSpaceDE w:val="0"/>
        <w:autoSpaceDN w:val="0"/>
        <w:adjustRightInd w:val="0"/>
        <w:spacing w:after="0" w:line="276" w:lineRule="auto"/>
        <w:ind w:left="709"/>
        <w:contextualSpacing/>
        <w:jc w:val="both"/>
        <w:rPr>
          <w:rFonts w:asciiTheme="majorHAnsi" w:hAnsiTheme="majorHAnsi" w:cs="Verdana-Identity-H"/>
        </w:rPr>
      </w:pPr>
      <w:r w:rsidRPr="000519A8">
        <w:rPr>
          <w:rFonts w:asciiTheme="majorHAnsi" w:hAnsiTheme="majorHAnsi"/>
          <w:lang w:val="sr-Cyrl-CS"/>
        </w:rPr>
        <w:t>Поступање са ЕЕ отпадом мора бити у складу са Правилником о листи електричних и електронских производа, мерама забране и ограничења коришћења, електричне и електронске опреме која садржи опасне материје, начину и поступку управљања отпадом од електричних и електронских производа („Сл.гласник РС“ број 99/2010);</w:t>
      </w:r>
    </w:p>
    <w:p w:rsidR="004C2D9D" w:rsidRPr="000519A8" w:rsidRDefault="004C2D9D" w:rsidP="004C2D9D">
      <w:pPr>
        <w:pStyle w:val="ListParagraph"/>
        <w:numPr>
          <w:ilvl w:val="1"/>
          <w:numId w:val="9"/>
        </w:numPr>
        <w:tabs>
          <w:tab w:val="clear" w:pos="1080"/>
          <w:tab w:val="num" w:pos="720"/>
        </w:tabs>
        <w:autoSpaceDE w:val="0"/>
        <w:autoSpaceDN w:val="0"/>
        <w:adjustRightInd w:val="0"/>
        <w:spacing w:after="0" w:line="276" w:lineRule="auto"/>
        <w:ind w:left="709"/>
        <w:contextualSpacing/>
        <w:jc w:val="both"/>
        <w:rPr>
          <w:rFonts w:asciiTheme="majorHAnsi" w:hAnsiTheme="majorHAnsi" w:cs="Verdana-Identity-H"/>
        </w:rPr>
      </w:pPr>
      <w:r w:rsidRPr="000519A8">
        <w:rPr>
          <w:rFonts w:asciiTheme="majorHAnsi" w:hAnsiTheme="majorHAnsi"/>
          <w:lang w:val="sr-Cyrl-CS"/>
        </w:rPr>
        <w:t xml:space="preserve">ЕЕ отпад чувати одвојено, тако да се не меша са другим отпадом и да се може, ради поновне употребе, искоришћења или рециклаже сврстати одвојено по разредима отпадне опреме; </w:t>
      </w:r>
    </w:p>
    <w:p w:rsidR="004C2D9D" w:rsidRPr="000519A8" w:rsidRDefault="004C2D9D" w:rsidP="004C2D9D">
      <w:pPr>
        <w:pStyle w:val="ListParagraph"/>
        <w:numPr>
          <w:ilvl w:val="1"/>
          <w:numId w:val="9"/>
        </w:numPr>
        <w:tabs>
          <w:tab w:val="clear" w:pos="1080"/>
          <w:tab w:val="num" w:pos="720"/>
        </w:tabs>
        <w:autoSpaceDE w:val="0"/>
        <w:autoSpaceDN w:val="0"/>
        <w:adjustRightInd w:val="0"/>
        <w:spacing w:after="0" w:line="276" w:lineRule="auto"/>
        <w:ind w:left="709"/>
        <w:contextualSpacing/>
        <w:jc w:val="both"/>
        <w:rPr>
          <w:rFonts w:asciiTheme="majorHAnsi" w:hAnsiTheme="majorHAnsi" w:cs="Verdana-Identity-H"/>
        </w:rPr>
      </w:pPr>
      <w:r w:rsidRPr="000519A8">
        <w:rPr>
          <w:rFonts w:asciiTheme="majorHAnsi" w:hAnsiTheme="majorHAnsi"/>
          <w:lang w:val="sr-Cyrl-CS"/>
        </w:rPr>
        <w:t>ЕЕ отпад складишти на начин да се пре третмана не згњечи, издроби или на други начин уништи или загади опасним или другим материјама, тако да њена поновна употреба, искоришћење или рециклажа није онемогућена или изводљива без несразмерно високих трошкова;</w:t>
      </w:r>
    </w:p>
    <w:p w:rsidR="004C2D9D" w:rsidRPr="000519A8" w:rsidRDefault="004C2D9D" w:rsidP="004C2D9D">
      <w:pPr>
        <w:pStyle w:val="ListParagraph"/>
        <w:numPr>
          <w:ilvl w:val="1"/>
          <w:numId w:val="9"/>
        </w:numPr>
        <w:tabs>
          <w:tab w:val="clear" w:pos="1080"/>
          <w:tab w:val="num" w:pos="720"/>
        </w:tabs>
        <w:autoSpaceDE w:val="0"/>
        <w:autoSpaceDN w:val="0"/>
        <w:adjustRightInd w:val="0"/>
        <w:spacing w:after="0" w:line="276" w:lineRule="auto"/>
        <w:ind w:left="709"/>
        <w:contextualSpacing/>
        <w:jc w:val="both"/>
        <w:rPr>
          <w:rFonts w:asciiTheme="majorHAnsi" w:hAnsiTheme="majorHAnsi" w:cs="Verdana-Identity-H"/>
        </w:rPr>
      </w:pPr>
      <w:r w:rsidRPr="000519A8">
        <w:rPr>
          <w:rFonts w:asciiTheme="majorHAnsi" w:hAnsiTheme="majorHAnsi"/>
          <w:lang w:val="sr-Cyrl-CS"/>
        </w:rPr>
        <w:lastRenderedPageBreak/>
        <w:t>У складишт</w:t>
      </w:r>
      <w:r>
        <w:rPr>
          <w:rFonts w:asciiTheme="majorHAnsi" w:hAnsiTheme="majorHAnsi"/>
          <w:lang w:val="sr-Cyrl-CS"/>
        </w:rPr>
        <w:t>у</w:t>
      </w:r>
      <w:r w:rsidRPr="000519A8">
        <w:rPr>
          <w:rFonts w:asciiTheme="majorHAnsi" w:hAnsiTheme="majorHAnsi"/>
          <w:lang w:val="sr-Cyrl-CS"/>
        </w:rPr>
        <w:t xml:space="preserve"> ЕЕ отпад</w:t>
      </w:r>
      <w:r>
        <w:rPr>
          <w:rFonts w:asciiTheme="majorHAnsi" w:hAnsiTheme="majorHAnsi"/>
          <w:lang w:val="sr-Cyrl-CS"/>
        </w:rPr>
        <w:t>а</w:t>
      </w:r>
      <w:r w:rsidRPr="000519A8">
        <w:rPr>
          <w:rFonts w:asciiTheme="majorHAnsi" w:hAnsiTheme="majorHAnsi"/>
          <w:lang w:val="sr-Cyrl-CS"/>
        </w:rPr>
        <w:t xml:space="preserve"> не вршити третман, односно расклапање и одстрањивање течности и гасова;</w:t>
      </w:r>
    </w:p>
    <w:p w:rsidR="004C2D9D" w:rsidRPr="000519A8" w:rsidRDefault="004C2D9D" w:rsidP="004C2D9D">
      <w:pPr>
        <w:pStyle w:val="ListParagraph"/>
        <w:numPr>
          <w:ilvl w:val="1"/>
          <w:numId w:val="9"/>
        </w:numPr>
        <w:tabs>
          <w:tab w:val="clear" w:pos="1080"/>
          <w:tab w:val="num" w:pos="720"/>
        </w:tabs>
        <w:autoSpaceDE w:val="0"/>
        <w:autoSpaceDN w:val="0"/>
        <w:adjustRightInd w:val="0"/>
        <w:spacing w:after="0" w:line="276" w:lineRule="auto"/>
        <w:ind w:left="709"/>
        <w:contextualSpacing/>
        <w:jc w:val="both"/>
        <w:rPr>
          <w:rFonts w:asciiTheme="majorHAnsi" w:hAnsiTheme="majorHAnsi" w:cs="Verdana-Identity-H"/>
        </w:rPr>
      </w:pPr>
      <w:r w:rsidRPr="000519A8">
        <w:rPr>
          <w:rFonts w:asciiTheme="majorHAnsi" w:hAnsiTheme="majorHAnsi"/>
          <w:lang w:val="sr-Cyrl-CS"/>
        </w:rPr>
        <w:t>Приликом пријема отпадних возила вршити преглед отпадног возила, фотографисање и израду документације о пријему,  прихватно паркирање  и  примарно  разврставање.  Прегледом проверити  идентичност  ознака возила са подацима садржаним у документацији и проверити евентуална цурења</w:t>
      </w:r>
    </w:p>
    <w:p w:rsidR="004C2D9D" w:rsidRPr="000519A8" w:rsidRDefault="004C2D9D" w:rsidP="004C2D9D">
      <w:pPr>
        <w:pStyle w:val="ListParagraph"/>
        <w:numPr>
          <w:ilvl w:val="1"/>
          <w:numId w:val="9"/>
        </w:numPr>
        <w:tabs>
          <w:tab w:val="clear" w:pos="1080"/>
          <w:tab w:val="num" w:pos="720"/>
        </w:tabs>
        <w:autoSpaceDE w:val="0"/>
        <w:autoSpaceDN w:val="0"/>
        <w:adjustRightInd w:val="0"/>
        <w:spacing w:after="0" w:line="276" w:lineRule="auto"/>
        <w:ind w:left="709"/>
        <w:contextualSpacing/>
        <w:jc w:val="both"/>
        <w:rPr>
          <w:rFonts w:asciiTheme="majorHAnsi" w:hAnsiTheme="majorHAnsi" w:cs="Verdana-Identity-H"/>
        </w:rPr>
      </w:pPr>
      <w:r w:rsidRPr="000519A8">
        <w:rPr>
          <w:rFonts w:asciiTheme="majorHAnsi" w:hAnsiTheme="majorHAnsi"/>
          <w:lang w:val="ru-RU"/>
        </w:rPr>
        <w:t xml:space="preserve">Поступање са отпадним возилима мора бити у складу са Правилником о начину и поступку управљања отпадним возилима </w:t>
      </w:r>
      <w:r w:rsidRPr="000519A8">
        <w:rPr>
          <w:rFonts w:asciiTheme="majorHAnsi" w:hAnsiTheme="majorHAnsi"/>
          <w:lang w:val="sr-Cyrl-CS"/>
        </w:rPr>
        <w:t>(„Сл.гласник РС“ број 98/2010);</w:t>
      </w:r>
    </w:p>
    <w:p w:rsidR="004C2D9D" w:rsidRPr="000519A8" w:rsidRDefault="004C2D9D" w:rsidP="004C2D9D">
      <w:pPr>
        <w:pStyle w:val="ListParagraph"/>
        <w:numPr>
          <w:ilvl w:val="1"/>
          <w:numId w:val="9"/>
        </w:numPr>
        <w:tabs>
          <w:tab w:val="clear" w:pos="1080"/>
          <w:tab w:val="num" w:pos="720"/>
        </w:tabs>
        <w:autoSpaceDE w:val="0"/>
        <w:autoSpaceDN w:val="0"/>
        <w:adjustRightInd w:val="0"/>
        <w:spacing w:after="0" w:line="276" w:lineRule="auto"/>
        <w:ind w:left="709"/>
        <w:contextualSpacing/>
        <w:jc w:val="both"/>
        <w:rPr>
          <w:rFonts w:asciiTheme="majorHAnsi" w:hAnsiTheme="majorHAnsi" w:cs="Verdana-Identity-H"/>
        </w:rPr>
      </w:pPr>
      <w:r w:rsidRPr="000519A8">
        <w:rPr>
          <w:rFonts w:asciiTheme="majorHAnsi" w:hAnsiTheme="majorHAnsi"/>
          <w:lang w:val="sr-Cyrl-CS"/>
        </w:rPr>
        <w:t>Уз  отпадно  возило  преузети  копију  саобраћајне дозволе и  регистарске  таблице;</w:t>
      </w:r>
    </w:p>
    <w:p w:rsidR="004C2D9D" w:rsidRPr="000519A8" w:rsidRDefault="004C2D9D" w:rsidP="004C2D9D">
      <w:pPr>
        <w:pStyle w:val="ListParagraph"/>
        <w:numPr>
          <w:ilvl w:val="1"/>
          <w:numId w:val="9"/>
        </w:numPr>
        <w:tabs>
          <w:tab w:val="clear" w:pos="1080"/>
          <w:tab w:val="num" w:pos="720"/>
        </w:tabs>
        <w:autoSpaceDE w:val="0"/>
        <w:autoSpaceDN w:val="0"/>
        <w:adjustRightInd w:val="0"/>
        <w:spacing w:after="0" w:line="276" w:lineRule="auto"/>
        <w:ind w:left="709"/>
        <w:contextualSpacing/>
        <w:jc w:val="both"/>
        <w:rPr>
          <w:rFonts w:asciiTheme="majorHAnsi" w:hAnsiTheme="majorHAnsi" w:cs="Verdana-Identity-H"/>
        </w:rPr>
      </w:pPr>
      <w:r w:rsidRPr="000519A8">
        <w:rPr>
          <w:rFonts w:asciiTheme="majorHAnsi" w:hAnsiTheme="majorHAnsi"/>
          <w:lang w:val="sr-Cyrl-CS"/>
        </w:rPr>
        <w:t>Складиштење отпадних возила вршити на начин да се из њега спречи исуривање течности, уља и горива;</w:t>
      </w:r>
    </w:p>
    <w:p w:rsidR="004C2D9D" w:rsidRPr="000519A8" w:rsidRDefault="004C2D9D" w:rsidP="004C2D9D">
      <w:pPr>
        <w:pStyle w:val="ListParagraph"/>
        <w:numPr>
          <w:ilvl w:val="1"/>
          <w:numId w:val="9"/>
        </w:numPr>
        <w:tabs>
          <w:tab w:val="clear" w:pos="1080"/>
          <w:tab w:val="num" w:pos="720"/>
        </w:tabs>
        <w:autoSpaceDE w:val="0"/>
        <w:autoSpaceDN w:val="0"/>
        <w:adjustRightInd w:val="0"/>
        <w:spacing w:after="0" w:line="276" w:lineRule="auto"/>
        <w:ind w:left="709"/>
        <w:contextualSpacing/>
        <w:jc w:val="both"/>
        <w:rPr>
          <w:rFonts w:asciiTheme="majorHAnsi" w:hAnsiTheme="majorHAnsi" w:cs="Verdana-Identity-H"/>
        </w:rPr>
      </w:pPr>
      <w:r w:rsidRPr="000519A8">
        <w:rPr>
          <w:rFonts w:asciiTheme="majorHAnsi" w:hAnsiTheme="majorHAnsi" w:cs="Verdana"/>
          <w:lang w:val="sr-Cyrl-CS"/>
        </w:rPr>
        <w:t>О</w:t>
      </w:r>
      <w:r w:rsidRPr="000519A8">
        <w:rPr>
          <w:rFonts w:asciiTheme="majorHAnsi" w:hAnsiTheme="majorHAnsi" w:cs="Verdana-Identity-H"/>
        </w:rPr>
        <w:t xml:space="preserve">тпад </w:t>
      </w:r>
      <w:r w:rsidRPr="000519A8">
        <w:rPr>
          <w:rFonts w:asciiTheme="majorHAnsi" w:hAnsiTheme="majorHAnsi" w:cs="Verdana-Identity-H"/>
          <w:lang w:val="sr-Cyrl-CS"/>
        </w:rPr>
        <w:t xml:space="preserve">предавати </w:t>
      </w:r>
      <w:r w:rsidRPr="000519A8">
        <w:rPr>
          <w:rFonts w:asciiTheme="majorHAnsi" w:hAnsiTheme="majorHAnsi" w:cs="Verdana-Identity-H"/>
        </w:rPr>
        <w:t>искључиво Оператерима који поседују одговарајућу дозволу за управљање отпад</w:t>
      </w:r>
      <w:r w:rsidRPr="000519A8">
        <w:rPr>
          <w:rFonts w:asciiTheme="majorHAnsi" w:hAnsiTheme="majorHAnsi" w:cs="Verdana-Identity-H"/>
          <w:lang w:val="sr-Cyrl-CS"/>
        </w:rPr>
        <w:t>ом</w:t>
      </w:r>
      <w:r w:rsidRPr="000519A8">
        <w:rPr>
          <w:rFonts w:asciiTheme="majorHAnsi" w:hAnsiTheme="majorHAnsi" w:cs="Verdana"/>
        </w:rPr>
        <w:t>;</w:t>
      </w:r>
    </w:p>
    <w:p w:rsidR="004C2D9D" w:rsidRPr="000519A8" w:rsidRDefault="004C2D9D" w:rsidP="004C2D9D">
      <w:pPr>
        <w:pStyle w:val="ListParagraph"/>
        <w:numPr>
          <w:ilvl w:val="1"/>
          <w:numId w:val="9"/>
        </w:numPr>
        <w:tabs>
          <w:tab w:val="clear" w:pos="1080"/>
          <w:tab w:val="num" w:pos="720"/>
        </w:tabs>
        <w:autoSpaceDE w:val="0"/>
        <w:autoSpaceDN w:val="0"/>
        <w:adjustRightInd w:val="0"/>
        <w:spacing w:after="0" w:line="276" w:lineRule="auto"/>
        <w:ind w:left="709"/>
        <w:contextualSpacing/>
        <w:jc w:val="both"/>
        <w:rPr>
          <w:rFonts w:asciiTheme="majorHAnsi" w:hAnsiTheme="majorHAnsi" w:cs="Verdana"/>
        </w:rPr>
      </w:pPr>
      <w:r w:rsidRPr="000519A8">
        <w:rPr>
          <w:rFonts w:asciiTheme="majorHAnsi" w:hAnsiTheme="majorHAnsi" w:cs="Verdana-Identity-H"/>
        </w:rPr>
        <w:t>Пројектовати и извести све неопходне мере противпожарне заштите</w:t>
      </w:r>
      <w:r w:rsidRPr="000519A8">
        <w:rPr>
          <w:rFonts w:asciiTheme="majorHAnsi" w:hAnsiTheme="majorHAnsi" w:cs="Verdana"/>
        </w:rPr>
        <w:t>;</w:t>
      </w:r>
    </w:p>
    <w:p w:rsidR="004C2D9D" w:rsidRPr="000519A8" w:rsidRDefault="004C2D9D" w:rsidP="004C2D9D">
      <w:pPr>
        <w:pStyle w:val="Default"/>
        <w:numPr>
          <w:ilvl w:val="1"/>
          <w:numId w:val="9"/>
        </w:numPr>
        <w:tabs>
          <w:tab w:val="clear" w:pos="1080"/>
          <w:tab w:val="num" w:pos="720"/>
        </w:tabs>
        <w:spacing w:line="276" w:lineRule="auto"/>
        <w:ind w:left="709"/>
        <w:jc w:val="both"/>
        <w:rPr>
          <w:rFonts w:asciiTheme="majorHAnsi" w:hAnsiTheme="majorHAnsi"/>
          <w:color w:val="auto"/>
          <w:lang w:val="sr-Cyrl-CS"/>
        </w:rPr>
      </w:pPr>
      <w:r>
        <w:rPr>
          <w:rFonts w:asciiTheme="majorHAnsi" w:hAnsiTheme="majorHAnsi"/>
          <w:color w:val="auto"/>
        </w:rPr>
        <w:t>Обавеза н</w:t>
      </w:r>
      <w:r w:rsidRPr="000519A8">
        <w:rPr>
          <w:rFonts w:asciiTheme="majorHAnsi" w:hAnsiTheme="majorHAnsi"/>
          <w:color w:val="auto"/>
        </w:rPr>
        <w:t>осиоца Пројекта је да у комплексу за предметну делатност спроводи мере безбедности и здравља на раду;</w:t>
      </w:r>
    </w:p>
    <w:p w:rsidR="004C2D9D" w:rsidRPr="000519A8" w:rsidRDefault="004C2D9D" w:rsidP="004C2D9D">
      <w:pPr>
        <w:pStyle w:val="Default"/>
        <w:numPr>
          <w:ilvl w:val="1"/>
          <w:numId w:val="9"/>
        </w:numPr>
        <w:tabs>
          <w:tab w:val="clear" w:pos="1080"/>
          <w:tab w:val="num" w:pos="720"/>
        </w:tabs>
        <w:spacing w:line="276" w:lineRule="auto"/>
        <w:ind w:left="709"/>
        <w:jc w:val="both"/>
        <w:rPr>
          <w:rFonts w:asciiTheme="majorHAnsi" w:hAnsiTheme="majorHAnsi"/>
          <w:color w:val="auto"/>
        </w:rPr>
      </w:pPr>
      <w:r w:rsidRPr="000519A8">
        <w:rPr>
          <w:rFonts w:asciiTheme="majorHAnsi" w:hAnsiTheme="majorHAnsi"/>
          <w:color w:val="auto"/>
        </w:rPr>
        <w:t>Носилац Пројекта је у обавези да стриктно спроводи мере заштите од пожара и мера заштите на раду у складу са важећом законском регулативом и условима надлежног органа противпожарне полиције;</w:t>
      </w:r>
    </w:p>
    <w:p w:rsidR="004C2D9D" w:rsidRPr="000519A8" w:rsidRDefault="004C2D9D" w:rsidP="004C2D9D">
      <w:pPr>
        <w:pStyle w:val="Default"/>
        <w:numPr>
          <w:ilvl w:val="1"/>
          <w:numId w:val="9"/>
        </w:numPr>
        <w:tabs>
          <w:tab w:val="clear" w:pos="1080"/>
          <w:tab w:val="num" w:pos="720"/>
        </w:tabs>
        <w:spacing w:line="276" w:lineRule="auto"/>
        <w:ind w:left="709"/>
        <w:jc w:val="both"/>
        <w:rPr>
          <w:rFonts w:asciiTheme="majorHAnsi" w:hAnsiTheme="majorHAnsi"/>
          <w:color w:val="auto"/>
          <w:lang w:val="sr-Cyrl-CS"/>
        </w:rPr>
      </w:pPr>
      <w:r w:rsidRPr="000519A8">
        <w:rPr>
          <w:rFonts w:asciiTheme="majorHAnsi" w:hAnsiTheme="majorHAnsi"/>
          <w:color w:val="auto"/>
        </w:rPr>
        <w:t>Обавезно је редовно одржавање и контрола исправности опреме, средстава, при чему се остварују превентивне мере заштите од удесних ситуација;</w:t>
      </w:r>
    </w:p>
    <w:p w:rsidR="004C2D9D" w:rsidRPr="000519A8" w:rsidRDefault="004C2D9D" w:rsidP="004C2D9D">
      <w:pPr>
        <w:pStyle w:val="Default"/>
        <w:numPr>
          <w:ilvl w:val="1"/>
          <w:numId w:val="9"/>
        </w:numPr>
        <w:tabs>
          <w:tab w:val="clear" w:pos="1080"/>
          <w:tab w:val="num" w:pos="720"/>
        </w:tabs>
        <w:spacing w:line="276" w:lineRule="auto"/>
        <w:ind w:left="709"/>
        <w:jc w:val="both"/>
        <w:rPr>
          <w:rFonts w:asciiTheme="majorHAnsi" w:hAnsiTheme="majorHAnsi"/>
          <w:color w:val="auto"/>
        </w:rPr>
      </w:pPr>
      <w:r w:rsidRPr="000519A8">
        <w:rPr>
          <w:rFonts w:asciiTheme="majorHAnsi" w:hAnsiTheme="majorHAnsi"/>
          <w:color w:val="auto"/>
        </w:rPr>
        <w:t>У оквиру предметног комплекса није дозвољено спаљивање отпада и других горивих материјала;</w:t>
      </w:r>
    </w:p>
    <w:p w:rsidR="004C2D9D" w:rsidRPr="000519A8" w:rsidRDefault="004C2D9D" w:rsidP="004C2D9D">
      <w:pPr>
        <w:pStyle w:val="Default"/>
        <w:numPr>
          <w:ilvl w:val="1"/>
          <w:numId w:val="9"/>
        </w:numPr>
        <w:tabs>
          <w:tab w:val="clear" w:pos="1080"/>
          <w:tab w:val="num" w:pos="720"/>
        </w:tabs>
        <w:spacing w:line="276" w:lineRule="auto"/>
        <w:ind w:left="709"/>
        <w:jc w:val="both"/>
        <w:rPr>
          <w:rFonts w:asciiTheme="majorHAnsi" w:hAnsiTheme="majorHAnsi"/>
          <w:color w:val="auto"/>
        </w:rPr>
      </w:pPr>
      <w:r w:rsidRPr="000519A8">
        <w:rPr>
          <w:rFonts w:asciiTheme="majorHAnsi" w:hAnsiTheme="majorHAnsi"/>
          <w:color w:val="auto"/>
          <w:lang w:val="sr-Cyrl-CS"/>
        </w:rPr>
        <w:t>Вршити м</w:t>
      </w:r>
      <w:r w:rsidRPr="000519A8">
        <w:rPr>
          <w:rFonts w:asciiTheme="majorHAnsi" w:hAnsiTheme="majorHAnsi" w:cs="Arial"/>
          <w:lang w:val="sr-Cyrl-CS"/>
        </w:rPr>
        <w:t>ониторинг отпадних вода из сепаратора масти и уља, који се заснива на узорковању воде на излазу из сепараора;</w:t>
      </w:r>
    </w:p>
    <w:p w:rsidR="004C2D9D" w:rsidRPr="000519A8" w:rsidRDefault="004C2D9D" w:rsidP="004C2D9D">
      <w:pPr>
        <w:pStyle w:val="Default"/>
        <w:numPr>
          <w:ilvl w:val="1"/>
          <w:numId w:val="9"/>
        </w:numPr>
        <w:tabs>
          <w:tab w:val="clear" w:pos="1080"/>
          <w:tab w:val="num" w:pos="720"/>
        </w:tabs>
        <w:spacing w:line="276" w:lineRule="auto"/>
        <w:ind w:left="709"/>
        <w:jc w:val="both"/>
        <w:rPr>
          <w:rFonts w:asciiTheme="majorHAnsi" w:hAnsiTheme="majorHAnsi"/>
          <w:color w:val="auto"/>
          <w:lang w:val="sr-Cyrl-CS"/>
        </w:rPr>
      </w:pPr>
      <w:r w:rsidRPr="000519A8">
        <w:rPr>
          <w:rFonts w:asciiTheme="majorHAnsi" w:hAnsiTheme="majorHAnsi" w:cs="Arial"/>
          <w:lang w:val="sr-Cyrl-CS"/>
        </w:rPr>
        <w:t xml:space="preserve">Квалитет отпадних вода мора бити у складу са чланом 99 Закона о водама </w:t>
      </w:r>
      <w:r w:rsidRPr="000519A8">
        <w:rPr>
          <w:rFonts w:asciiTheme="majorHAnsi" w:hAnsiTheme="majorHAnsi"/>
          <w:bCs/>
          <w:iCs/>
          <w:lang w:val="sr-Cyrl-CS"/>
        </w:rPr>
        <w:t>(„Сл. гласник РС”, бр.30/10 и 93/12)</w:t>
      </w:r>
      <w:r w:rsidRPr="000519A8">
        <w:rPr>
          <w:rFonts w:asciiTheme="majorHAnsi" w:hAnsiTheme="majorHAnsi" w:cs="Arial"/>
          <w:lang w:val="sr-Cyrl-CS"/>
        </w:rPr>
        <w:t xml:space="preserve"> и са чланом 16 Правилника о начину и условима за мерење количине и испитивање квалитета отпадних вода и садржини извештаја о извршеним мерењима, Прилог 2, тачка 3. Минимални број узорковања код периодичног мерења </w:t>
      </w:r>
      <w:r w:rsidRPr="000519A8">
        <w:rPr>
          <w:rFonts w:asciiTheme="majorHAnsi" w:hAnsiTheme="majorHAnsi"/>
          <w:bCs/>
          <w:iCs/>
          <w:lang w:val="sr-Cyrl-CS"/>
        </w:rPr>
        <w:t>(„Сл. гласник РС”, бр.33/16);</w:t>
      </w:r>
    </w:p>
    <w:p w:rsidR="004C2D9D" w:rsidRPr="000519A8" w:rsidRDefault="004C2D9D" w:rsidP="004C2D9D">
      <w:pPr>
        <w:pStyle w:val="Default"/>
        <w:numPr>
          <w:ilvl w:val="1"/>
          <w:numId w:val="9"/>
        </w:numPr>
        <w:tabs>
          <w:tab w:val="clear" w:pos="1080"/>
          <w:tab w:val="num" w:pos="720"/>
        </w:tabs>
        <w:spacing w:line="276" w:lineRule="auto"/>
        <w:ind w:left="709"/>
        <w:jc w:val="both"/>
        <w:rPr>
          <w:rFonts w:asciiTheme="majorHAnsi" w:hAnsiTheme="majorHAnsi"/>
          <w:color w:val="auto"/>
          <w:lang w:val="sr-Cyrl-CS"/>
        </w:rPr>
      </w:pPr>
      <w:r w:rsidRPr="000519A8">
        <w:rPr>
          <w:rFonts w:asciiTheme="majorHAnsi" w:hAnsiTheme="majorHAnsi"/>
          <w:color w:val="auto"/>
        </w:rPr>
        <w:t>У случају настанка пожара евакуисати запослене који не учествују у гашењу пожара и одговору на удес;</w:t>
      </w:r>
    </w:p>
    <w:p w:rsidR="004C2D9D" w:rsidRPr="00A72A3C" w:rsidRDefault="004C2D9D" w:rsidP="004C2D9D">
      <w:pPr>
        <w:pStyle w:val="Default"/>
        <w:numPr>
          <w:ilvl w:val="1"/>
          <w:numId w:val="9"/>
        </w:numPr>
        <w:tabs>
          <w:tab w:val="clear" w:pos="1080"/>
          <w:tab w:val="num" w:pos="720"/>
        </w:tabs>
        <w:spacing w:line="276" w:lineRule="auto"/>
        <w:ind w:left="709"/>
        <w:jc w:val="both"/>
        <w:rPr>
          <w:rFonts w:asciiTheme="majorHAnsi" w:hAnsiTheme="majorHAnsi"/>
          <w:color w:val="auto"/>
          <w:lang w:val="sr-Cyrl-CS"/>
        </w:rPr>
      </w:pPr>
      <w:r w:rsidRPr="000519A8">
        <w:rPr>
          <w:rFonts w:asciiTheme="majorHAnsi" w:hAnsiTheme="majorHAnsi"/>
          <w:color w:val="auto"/>
          <w:lang w:val="sr-Cyrl-CS"/>
        </w:rPr>
        <w:t xml:space="preserve">У случају процуривања течности </w:t>
      </w:r>
      <w:r>
        <w:rPr>
          <w:rFonts w:asciiTheme="majorHAnsi" w:hAnsiTheme="majorHAnsi"/>
          <w:color w:val="auto"/>
          <w:lang w:val="sr-Cyrl-CS"/>
        </w:rPr>
        <w:t xml:space="preserve">из отпадног возила </w:t>
      </w:r>
      <w:r w:rsidRPr="000519A8">
        <w:rPr>
          <w:rFonts w:asciiTheme="majorHAnsi" w:hAnsiTheme="majorHAnsi"/>
          <w:color w:val="auto"/>
          <w:lang w:val="sr-Cyrl-CS"/>
        </w:rPr>
        <w:t>употребити адсорбент за прикупљање ненамерно просутог садржаја</w:t>
      </w:r>
      <w:r>
        <w:rPr>
          <w:rFonts w:asciiTheme="majorHAnsi" w:hAnsiTheme="majorHAnsi"/>
          <w:color w:val="auto"/>
          <w:lang w:val="sr-Cyrl-CS"/>
        </w:rPr>
        <w:t xml:space="preserve">. </w:t>
      </w:r>
      <w:r w:rsidRPr="00A72A3C">
        <w:rPr>
          <w:rFonts w:asciiTheme="majorHAnsi" w:hAnsiTheme="majorHAnsi"/>
          <w:lang w:val="sr-Cyrl-CS"/>
        </w:rPr>
        <w:t>Употребљни адсорбент држати у  одговарајућој херметичкој амбалажи;</w:t>
      </w:r>
    </w:p>
    <w:p w:rsidR="004C2D9D" w:rsidRPr="00DB3BF7" w:rsidRDefault="004C2D9D" w:rsidP="004C2D9D">
      <w:pPr>
        <w:pStyle w:val="Default"/>
        <w:numPr>
          <w:ilvl w:val="1"/>
          <w:numId w:val="9"/>
        </w:numPr>
        <w:tabs>
          <w:tab w:val="clear" w:pos="1080"/>
          <w:tab w:val="num" w:pos="720"/>
        </w:tabs>
        <w:spacing w:line="276" w:lineRule="auto"/>
        <w:ind w:left="709"/>
        <w:jc w:val="both"/>
        <w:rPr>
          <w:rFonts w:asciiTheme="majorHAnsi" w:hAnsiTheme="majorHAnsi"/>
          <w:color w:val="auto"/>
        </w:rPr>
      </w:pPr>
      <w:r w:rsidRPr="000519A8">
        <w:rPr>
          <w:rFonts w:asciiTheme="majorHAnsi" w:hAnsiTheme="majorHAnsi"/>
          <w:color w:val="auto"/>
        </w:rPr>
        <w:t>У</w:t>
      </w:r>
      <w:r>
        <w:rPr>
          <w:rFonts w:asciiTheme="majorHAnsi" w:hAnsiTheme="majorHAnsi"/>
          <w:color w:val="auto"/>
        </w:rPr>
        <w:t xml:space="preserve"> случају акцидента </w:t>
      </w:r>
      <w:r w:rsidRPr="000519A8">
        <w:rPr>
          <w:rFonts w:asciiTheme="majorHAnsi" w:hAnsiTheme="majorHAnsi"/>
          <w:color w:val="auto"/>
        </w:rPr>
        <w:t>колико је то могуће пружити прву помоћ повређенима и евакуисати их на безбедну удаљеност</w:t>
      </w:r>
      <w:r>
        <w:rPr>
          <w:rFonts w:asciiTheme="majorHAnsi" w:hAnsiTheme="majorHAnsi"/>
          <w:color w:val="auto"/>
        </w:rPr>
        <w:t>, и</w:t>
      </w:r>
      <w:r w:rsidRPr="00DB3BF7">
        <w:rPr>
          <w:rFonts w:asciiTheme="majorHAnsi" w:hAnsiTheme="majorHAnsi"/>
          <w:color w:val="auto"/>
        </w:rPr>
        <w:t>звршити процену штете</w:t>
      </w:r>
      <w:r>
        <w:rPr>
          <w:rFonts w:asciiTheme="majorHAnsi" w:hAnsiTheme="majorHAnsi"/>
          <w:color w:val="auto"/>
        </w:rPr>
        <w:t xml:space="preserve">, </w:t>
      </w:r>
      <w:r w:rsidRPr="00DB3BF7">
        <w:rPr>
          <w:rFonts w:asciiTheme="majorHAnsi" w:hAnsiTheme="majorHAnsi"/>
          <w:color w:val="auto"/>
        </w:rPr>
        <w:t>процену узрока настанка акцидента</w:t>
      </w:r>
      <w:r>
        <w:rPr>
          <w:rFonts w:asciiTheme="majorHAnsi" w:hAnsiTheme="majorHAnsi"/>
          <w:color w:val="auto"/>
        </w:rPr>
        <w:t>, с</w:t>
      </w:r>
      <w:r w:rsidRPr="00DB3BF7">
        <w:rPr>
          <w:rFonts w:asciiTheme="majorHAnsi" w:hAnsiTheme="majorHAnsi"/>
          <w:color w:val="auto"/>
        </w:rPr>
        <w:t>ачинити план санације</w:t>
      </w:r>
      <w:r>
        <w:rPr>
          <w:rFonts w:asciiTheme="majorHAnsi" w:hAnsiTheme="majorHAnsi"/>
          <w:color w:val="auto"/>
        </w:rPr>
        <w:t xml:space="preserve"> и с</w:t>
      </w:r>
      <w:r w:rsidRPr="00DB3BF7">
        <w:rPr>
          <w:rFonts w:asciiTheme="majorHAnsi" w:hAnsiTheme="majorHAnsi"/>
          <w:color w:val="auto"/>
        </w:rPr>
        <w:t>провести мере санације;</w:t>
      </w:r>
    </w:p>
    <w:p w:rsidR="004C2D9D" w:rsidRPr="000519A8" w:rsidRDefault="004C2D9D" w:rsidP="004C2D9D">
      <w:pPr>
        <w:pStyle w:val="Default"/>
        <w:numPr>
          <w:ilvl w:val="1"/>
          <w:numId w:val="9"/>
        </w:numPr>
        <w:tabs>
          <w:tab w:val="clear" w:pos="1080"/>
          <w:tab w:val="num" w:pos="720"/>
        </w:tabs>
        <w:spacing w:line="276" w:lineRule="auto"/>
        <w:ind w:left="709"/>
        <w:jc w:val="both"/>
        <w:rPr>
          <w:rFonts w:asciiTheme="majorHAnsi" w:hAnsiTheme="majorHAnsi"/>
          <w:color w:val="auto"/>
        </w:rPr>
      </w:pPr>
      <w:r w:rsidRPr="000519A8">
        <w:rPr>
          <w:rFonts w:asciiTheme="majorHAnsi" w:hAnsiTheme="majorHAnsi"/>
          <w:color w:val="auto"/>
        </w:rPr>
        <w:lastRenderedPageBreak/>
        <w:t>У сл</w:t>
      </w:r>
      <w:r>
        <w:rPr>
          <w:rFonts w:asciiTheme="majorHAnsi" w:hAnsiTheme="majorHAnsi"/>
          <w:color w:val="auto"/>
        </w:rPr>
        <w:t>учају престанка рада Пројекта, н</w:t>
      </w:r>
      <w:r w:rsidRPr="000519A8">
        <w:rPr>
          <w:rFonts w:asciiTheme="majorHAnsi" w:hAnsiTheme="majorHAnsi"/>
          <w:color w:val="auto"/>
        </w:rPr>
        <w:t>осилац Пројекта је дужан да предметну локацију доведе у задовољавајуће стање сагласно законским прописима;</w:t>
      </w:r>
    </w:p>
    <w:p w:rsidR="004C2D9D" w:rsidRPr="000519A8" w:rsidRDefault="004C2D9D" w:rsidP="004C2D9D">
      <w:pPr>
        <w:pStyle w:val="Default"/>
        <w:numPr>
          <w:ilvl w:val="1"/>
          <w:numId w:val="9"/>
        </w:numPr>
        <w:tabs>
          <w:tab w:val="clear" w:pos="1080"/>
          <w:tab w:val="num" w:pos="720"/>
        </w:tabs>
        <w:spacing w:line="276" w:lineRule="auto"/>
        <w:ind w:left="709"/>
        <w:jc w:val="both"/>
        <w:rPr>
          <w:rFonts w:asciiTheme="majorHAnsi" w:hAnsiTheme="majorHAnsi"/>
          <w:color w:val="auto"/>
          <w:lang w:val="sr-Cyrl-CS"/>
        </w:rPr>
      </w:pPr>
      <w:r w:rsidRPr="000519A8">
        <w:rPr>
          <w:rFonts w:asciiTheme="majorHAnsi" w:hAnsiTheme="majorHAnsi"/>
          <w:color w:val="auto"/>
        </w:rPr>
        <w:t>С</w:t>
      </w:r>
      <w:r w:rsidRPr="000519A8">
        <w:rPr>
          <w:rFonts w:asciiTheme="majorHAnsi" w:hAnsiTheme="majorHAnsi"/>
          <w:color w:val="auto"/>
          <w:lang w:val="sr-Cyrl-CS"/>
        </w:rPr>
        <w:t xml:space="preserve">ав преостао отпад испоручити овлашћеним Оператерима </w:t>
      </w:r>
      <w:r w:rsidRPr="000519A8">
        <w:rPr>
          <w:rFonts w:asciiTheme="majorHAnsi" w:hAnsiTheme="majorHAnsi"/>
          <w:color w:val="auto"/>
        </w:rPr>
        <w:t>кој</w:t>
      </w:r>
      <w:r w:rsidRPr="000519A8">
        <w:rPr>
          <w:rFonts w:asciiTheme="majorHAnsi" w:hAnsiTheme="majorHAnsi"/>
          <w:color w:val="auto"/>
          <w:lang w:val="sr-Cyrl-CS"/>
        </w:rPr>
        <w:t>и</w:t>
      </w:r>
      <w:r w:rsidRPr="000519A8">
        <w:rPr>
          <w:rFonts w:asciiTheme="majorHAnsi" w:hAnsiTheme="majorHAnsi"/>
          <w:color w:val="auto"/>
        </w:rPr>
        <w:t xml:space="preserve"> поседују потребне дозволе надлежних органа за </w:t>
      </w:r>
      <w:r w:rsidRPr="000519A8">
        <w:rPr>
          <w:rFonts w:asciiTheme="majorHAnsi" w:hAnsiTheme="majorHAnsi"/>
          <w:color w:val="auto"/>
          <w:lang w:val="sr-Cyrl-CS"/>
        </w:rPr>
        <w:t>ове врсте отпада;</w:t>
      </w:r>
    </w:p>
    <w:p w:rsidR="004C2D9D" w:rsidRPr="000519A8" w:rsidRDefault="004C2D9D" w:rsidP="004C2D9D">
      <w:pPr>
        <w:pStyle w:val="Default"/>
        <w:numPr>
          <w:ilvl w:val="1"/>
          <w:numId w:val="9"/>
        </w:numPr>
        <w:tabs>
          <w:tab w:val="clear" w:pos="1080"/>
          <w:tab w:val="num" w:pos="720"/>
        </w:tabs>
        <w:spacing w:line="276" w:lineRule="auto"/>
        <w:ind w:left="709"/>
        <w:jc w:val="both"/>
        <w:rPr>
          <w:rFonts w:asciiTheme="majorHAnsi" w:hAnsiTheme="majorHAnsi"/>
          <w:color w:val="auto"/>
          <w:lang w:val="sr-Cyrl-CS"/>
        </w:rPr>
      </w:pPr>
      <w:r w:rsidRPr="000519A8">
        <w:rPr>
          <w:rFonts w:asciiTheme="majorHAnsi" w:hAnsiTheme="majorHAnsi"/>
          <w:color w:val="auto"/>
          <w:lang w:val="sr-Cyrl-CS"/>
        </w:rPr>
        <w:t>Очистити складишне јединице и омогућити намену простора за неки други вид делатности.</w:t>
      </w:r>
    </w:p>
    <w:p w:rsidR="004C2D9D" w:rsidRDefault="004C2D9D"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Default="00AF1299" w:rsidP="004C2D9D">
      <w:pPr>
        <w:rPr>
          <w:rFonts w:asciiTheme="majorHAnsi" w:hAnsiTheme="majorHAnsi"/>
          <w:lang w:val="sr-Cyrl-CS"/>
        </w:rPr>
      </w:pPr>
    </w:p>
    <w:p w:rsidR="00AF1299" w:rsidRPr="00B05C73" w:rsidRDefault="00AF1299" w:rsidP="004C2D9D">
      <w:pPr>
        <w:rPr>
          <w:rFonts w:asciiTheme="majorHAnsi" w:hAnsiTheme="majorHAnsi"/>
          <w:lang w:val="sr-Cyrl-CS"/>
        </w:rPr>
      </w:pPr>
    </w:p>
    <w:p w:rsidR="00BE4EB1" w:rsidRPr="00DD6300" w:rsidRDefault="00BE4EB1" w:rsidP="00BE4EB1">
      <w:pPr>
        <w:ind w:left="426"/>
        <w:jc w:val="right"/>
        <w:rPr>
          <w:rFonts w:asciiTheme="majorHAnsi" w:hAnsiTheme="majorHAnsi"/>
          <w:lang w:val="sr-Latn-CS"/>
        </w:rPr>
      </w:pPr>
      <w:r w:rsidRPr="00DD6300">
        <w:rPr>
          <w:rFonts w:asciiTheme="majorHAnsi" w:hAnsiTheme="majorHAnsi"/>
          <w:b/>
          <w:color w:val="000000"/>
          <w:lang w:val="sr-Latn-CS"/>
        </w:rPr>
        <w:lastRenderedPageBreak/>
        <w:t>ПРИЛОГ 2.</w:t>
      </w:r>
    </w:p>
    <w:p w:rsidR="00BE4EB1" w:rsidRPr="00645797" w:rsidRDefault="00BE4EB1" w:rsidP="00BE4EB1">
      <w:pPr>
        <w:spacing w:after="200"/>
        <w:jc w:val="center"/>
        <w:rPr>
          <w:rFonts w:asciiTheme="majorHAnsi" w:hAnsiTheme="majorHAnsi"/>
          <w:b/>
        </w:rPr>
      </w:pPr>
      <w:r w:rsidRPr="00DD6300">
        <w:rPr>
          <w:rFonts w:asciiTheme="majorHAnsi" w:hAnsiTheme="majorHAnsi"/>
          <w:b/>
          <w:lang w:val="sr-Latn-CS"/>
        </w:rPr>
        <w:t>У</w:t>
      </w:r>
      <w:r>
        <w:rPr>
          <w:rFonts w:asciiTheme="majorHAnsi" w:hAnsiTheme="majorHAnsi"/>
          <w:b/>
        </w:rPr>
        <w:t xml:space="preserve">ПИТНИК УЗ ЗАХТЕВ ЗА ОДЛУЧИВАЊЕ О ПОТРЕБИ ИЗРАДЕ </w:t>
      </w:r>
      <w:r>
        <w:rPr>
          <w:rFonts w:asciiTheme="majorHAnsi" w:hAnsiTheme="majorHAnsi"/>
          <w:b/>
        </w:rPr>
        <w:br/>
        <w:t>СТУДИЈЕ ПРОЦЕНЕ УТИЦАЈА</w:t>
      </w:r>
    </w:p>
    <w:p w:rsidR="00BE4EB1" w:rsidRPr="00645797" w:rsidRDefault="00BE4EB1" w:rsidP="00BE4EB1">
      <w:pPr>
        <w:spacing w:after="0"/>
        <w:jc w:val="center"/>
        <w:rPr>
          <w:rFonts w:asciiTheme="majorHAnsi" w:hAnsiTheme="majorHAnsi"/>
          <w:lang w:val="sr-Latn-CS"/>
        </w:rPr>
      </w:pPr>
      <w:r w:rsidRPr="00645797">
        <w:rPr>
          <w:rFonts w:asciiTheme="majorHAnsi" w:hAnsiTheme="majorHAnsi"/>
          <w:color w:val="000000"/>
          <w:lang w:val="sr-Latn-CS"/>
        </w:rPr>
        <w:t>КРАТАК ОПИС ПРОЈЕКТА</w:t>
      </w:r>
    </w:p>
    <w:tbl>
      <w:tblPr>
        <w:tblW w:w="9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3"/>
        <w:gridCol w:w="3268"/>
        <w:gridCol w:w="1720"/>
        <w:gridCol w:w="4009"/>
      </w:tblGrid>
      <w:tr w:rsidR="00BE4EB1" w:rsidRPr="00645797" w:rsidTr="00911AC3">
        <w:trPr>
          <w:cantSplit/>
          <w:trHeight w:val="1340"/>
          <w:tblHeader/>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l-SI"/>
              </w:rPr>
            </w:pPr>
            <w:r w:rsidRPr="00645797">
              <w:rPr>
                <w:rFonts w:asciiTheme="majorHAnsi" w:hAnsiTheme="majorHAnsi"/>
                <w:b/>
                <w:sz w:val="22"/>
                <w:szCs w:val="22"/>
                <w:lang w:val="sr-Cyrl-CS"/>
              </w:rPr>
              <w:t>Р.Бр</w:t>
            </w:r>
            <w:r w:rsidRPr="00645797">
              <w:rPr>
                <w:rFonts w:asciiTheme="majorHAnsi" w:hAnsiTheme="majorHAnsi"/>
                <w:b/>
                <w:sz w:val="22"/>
                <w:szCs w:val="22"/>
                <w:lang w:val="sl-SI"/>
              </w:rPr>
              <w:t>.</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r-Cyrl-CS"/>
              </w:rPr>
            </w:pPr>
            <w:r w:rsidRPr="00645797">
              <w:rPr>
                <w:rFonts w:asciiTheme="majorHAnsi" w:hAnsiTheme="majorHAnsi"/>
                <w:b/>
                <w:sz w:val="22"/>
                <w:szCs w:val="22"/>
                <w:lang w:val="sl-SI"/>
              </w:rPr>
              <w:t>П</w:t>
            </w:r>
            <w:r w:rsidRPr="00645797">
              <w:rPr>
                <w:rFonts w:asciiTheme="majorHAnsi" w:hAnsiTheme="majorHAnsi"/>
                <w:b/>
                <w:sz w:val="22"/>
                <w:szCs w:val="22"/>
                <w:lang w:val="sr-Cyrl-CS"/>
              </w:rPr>
              <w:t>ИТАЊЕ</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r-Cyrl-CS"/>
              </w:rPr>
            </w:pPr>
          </w:p>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r-Cyrl-CS"/>
              </w:rPr>
            </w:pPr>
            <w:r w:rsidRPr="00645797">
              <w:rPr>
                <w:rFonts w:asciiTheme="majorHAnsi" w:hAnsiTheme="majorHAnsi"/>
                <w:b/>
                <w:sz w:val="22"/>
                <w:szCs w:val="22"/>
                <w:lang w:val="sr-Cyrl-CS"/>
              </w:rPr>
              <w:t>ДА/НЕ</w:t>
            </w:r>
          </w:p>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r-Cyrl-CS"/>
              </w:rPr>
            </w:pPr>
          </w:p>
        </w:tc>
        <w:tc>
          <w:tcPr>
            <w:tcW w:w="4009" w:type="dxa"/>
            <w:vAlign w:val="bottom"/>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b/>
                <w:lang w:val="sr-Cyrl-CS"/>
              </w:rPr>
            </w:pPr>
          </w:p>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r-Cyrl-CS"/>
              </w:rPr>
            </w:pPr>
            <w:r w:rsidRPr="00645797">
              <w:rPr>
                <w:rFonts w:asciiTheme="majorHAnsi" w:hAnsiTheme="majorHAnsi"/>
                <w:b/>
                <w:sz w:val="22"/>
                <w:szCs w:val="22"/>
                <w:lang w:val="sr-Cyrl-CS"/>
              </w:rPr>
              <w:t>ДА ЛИ ЋЕ ТО ИМАТИ ЗНАЧАЈНЕ ПОСЛЕДИЦЕ ?</w:t>
            </w:r>
          </w:p>
          <w:p w:rsidR="00BE4EB1" w:rsidRPr="00645797" w:rsidRDefault="00BE4EB1" w:rsidP="008E7F98">
            <w:pPr>
              <w:tabs>
                <w:tab w:val="left" w:pos="227"/>
                <w:tab w:val="center" w:pos="4320"/>
                <w:tab w:val="right" w:pos="8640"/>
              </w:tabs>
              <w:spacing w:beforeLines="20" w:before="48" w:afterLines="20" w:after="48"/>
              <w:rPr>
                <w:rFonts w:asciiTheme="majorHAnsi" w:hAnsiTheme="majorHAnsi"/>
                <w:b/>
                <w:lang w:val="sr-Cyrl-CS"/>
              </w:rPr>
            </w:pPr>
          </w:p>
        </w:tc>
      </w:tr>
      <w:tr w:rsidR="00BE4EB1" w:rsidRPr="00645797" w:rsidTr="00911AC3">
        <w:trPr>
          <w:cantSplit/>
          <w:trHeight w:val="3162"/>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l-SI"/>
              </w:rPr>
            </w:pPr>
            <w:r w:rsidRPr="00645797">
              <w:rPr>
                <w:rFonts w:asciiTheme="majorHAnsi" w:hAnsiTheme="majorHAnsi"/>
                <w:sz w:val="22"/>
                <w:szCs w:val="22"/>
                <w:lang w:val="sl-SI"/>
              </w:rPr>
              <w:t>1.</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r w:rsidRPr="00645797">
              <w:rPr>
                <w:rFonts w:asciiTheme="majorHAnsi" w:hAnsiTheme="majorHAnsi"/>
                <w:sz w:val="22"/>
                <w:szCs w:val="22"/>
                <w:lang w:val="sl-SI"/>
              </w:rPr>
              <w:t>Да ли извођење</w:t>
            </w:r>
            <w:r w:rsidRPr="00645797">
              <w:rPr>
                <w:rFonts w:asciiTheme="majorHAnsi" w:hAnsiTheme="majorHAnsi"/>
                <w:sz w:val="22"/>
                <w:szCs w:val="22"/>
                <w:lang w:val="sr-Cyrl-CS"/>
              </w:rPr>
              <w:t>, рад или престанак рада</w:t>
            </w:r>
            <w:r w:rsidRPr="00645797">
              <w:rPr>
                <w:rFonts w:asciiTheme="majorHAnsi" w:hAnsiTheme="majorHAnsi"/>
                <w:sz w:val="22"/>
                <w:szCs w:val="22"/>
                <w:lang w:val="sl-SI"/>
              </w:rPr>
              <w:t xml:space="preserve"> </w:t>
            </w:r>
            <w:r w:rsidRPr="00645797">
              <w:rPr>
                <w:rFonts w:asciiTheme="majorHAnsi" w:hAnsiTheme="majorHAnsi"/>
                <w:sz w:val="22"/>
                <w:szCs w:val="22"/>
                <w:lang w:val="sr-Cyrl-CS"/>
              </w:rPr>
              <w:t xml:space="preserve">пројекта </w:t>
            </w:r>
            <w:r w:rsidRPr="00645797">
              <w:rPr>
                <w:rFonts w:asciiTheme="majorHAnsi" w:hAnsiTheme="majorHAnsi"/>
                <w:sz w:val="22"/>
                <w:szCs w:val="22"/>
                <w:lang w:val="sl-SI"/>
              </w:rPr>
              <w:t>подразумева</w:t>
            </w:r>
            <w:r w:rsidRPr="00645797">
              <w:rPr>
                <w:rFonts w:asciiTheme="majorHAnsi" w:hAnsiTheme="majorHAnsi"/>
                <w:sz w:val="22"/>
                <w:szCs w:val="22"/>
                <w:lang w:val="sr-Cyrl-CS"/>
              </w:rPr>
              <w:t>ју</w:t>
            </w:r>
            <w:r w:rsidRPr="00645797">
              <w:rPr>
                <w:rFonts w:asciiTheme="majorHAnsi" w:hAnsiTheme="majorHAnsi"/>
                <w:sz w:val="22"/>
                <w:szCs w:val="22"/>
                <w:lang w:val="sl-SI"/>
              </w:rPr>
              <w:t xml:space="preserve"> активности које ће проузроковати </w:t>
            </w:r>
            <w:r w:rsidRPr="00645797">
              <w:rPr>
                <w:rFonts w:asciiTheme="majorHAnsi" w:hAnsiTheme="majorHAnsi"/>
                <w:sz w:val="22"/>
                <w:szCs w:val="22"/>
                <w:lang w:val="sr-Cyrl-CS"/>
              </w:rPr>
              <w:t xml:space="preserve">физичке </w:t>
            </w:r>
            <w:r w:rsidRPr="00645797">
              <w:rPr>
                <w:rFonts w:asciiTheme="majorHAnsi" w:hAnsiTheme="majorHAnsi"/>
                <w:sz w:val="22"/>
                <w:szCs w:val="22"/>
                <w:lang w:val="sl-SI"/>
              </w:rPr>
              <w:t>промене на локацији</w:t>
            </w:r>
            <w:r w:rsidRPr="00645797">
              <w:rPr>
                <w:rFonts w:asciiTheme="majorHAnsi" w:hAnsiTheme="majorHAnsi"/>
                <w:sz w:val="22"/>
                <w:szCs w:val="22"/>
                <w:lang w:val="sr-Cyrl-CS"/>
              </w:rPr>
              <w:t xml:space="preserve"> (</w:t>
            </w:r>
            <w:r w:rsidRPr="00645797">
              <w:rPr>
                <w:rFonts w:asciiTheme="majorHAnsi" w:hAnsiTheme="majorHAnsi"/>
                <w:sz w:val="22"/>
                <w:szCs w:val="22"/>
                <w:lang w:val="sl-SI"/>
              </w:rPr>
              <w:t>топографиј</w:t>
            </w:r>
            <w:r w:rsidRPr="00645797">
              <w:rPr>
                <w:rFonts w:asciiTheme="majorHAnsi" w:hAnsiTheme="majorHAnsi"/>
                <w:sz w:val="22"/>
                <w:szCs w:val="22"/>
                <w:lang w:val="sr-Cyrl-CS"/>
              </w:rPr>
              <w:t xml:space="preserve">е, </w:t>
            </w:r>
            <w:r w:rsidRPr="00645797">
              <w:rPr>
                <w:rFonts w:asciiTheme="majorHAnsi" w:hAnsiTheme="majorHAnsi"/>
                <w:sz w:val="22"/>
                <w:szCs w:val="22"/>
                <w:lang w:val="sl-SI"/>
              </w:rPr>
              <w:t>коришћењ</w:t>
            </w:r>
            <w:r w:rsidRPr="00645797">
              <w:rPr>
                <w:rFonts w:asciiTheme="majorHAnsi" w:hAnsiTheme="majorHAnsi"/>
                <w:sz w:val="22"/>
                <w:szCs w:val="22"/>
                <w:lang w:val="sr-Cyrl-CS"/>
              </w:rPr>
              <w:t>а</w:t>
            </w:r>
            <w:r w:rsidRPr="00645797">
              <w:rPr>
                <w:rFonts w:asciiTheme="majorHAnsi" w:hAnsiTheme="majorHAnsi"/>
                <w:sz w:val="22"/>
                <w:szCs w:val="22"/>
                <w:lang w:val="sl-SI"/>
              </w:rPr>
              <w:t xml:space="preserve"> земљишта</w:t>
            </w:r>
            <w:r w:rsidRPr="00645797">
              <w:rPr>
                <w:rFonts w:asciiTheme="majorHAnsi" w:hAnsiTheme="majorHAnsi"/>
                <w:sz w:val="22"/>
                <w:szCs w:val="22"/>
                <w:lang w:val="sr-Cyrl-CS"/>
              </w:rPr>
              <w:t xml:space="preserve">, </w:t>
            </w:r>
            <w:r w:rsidRPr="00645797">
              <w:rPr>
                <w:rFonts w:asciiTheme="majorHAnsi" w:hAnsiTheme="majorHAnsi"/>
                <w:sz w:val="22"/>
                <w:szCs w:val="22"/>
                <w:lang w:val="sl-SI"/>
              </w:rPr>
              <w:t xml:space="preserve"> измену водних тела</w:t>
            </w:r>
            <w:r w:rsidRPr="00645797">
              <w:rPr>
                <w:rFonts w:asciiTheme="majorHAnsi" w:hAnsiTheme="majorHAnsi"/>
                <w:sz w:val="22"/>
                <w:szCs w:val="22"/>
                <w:lang w:val="sr-Cyrl-CS"/>
              </w:rPr>
              <w:t>)?</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r-Cyrl-CS"/>
              </w:rPr>
            </w:pPr>
            <w:r w:rsidRPr="00645797">
              <w:rPr>
                <w:rFonts w:asciiTheme="majorHAnsi" w:hAnsiTheme="majorHAnsi"/>
                <w:b/>
                <w:sz w:val="22"/>
                <w:szCs w:val="22"/>
                <w:lang w:val="sr-Cyrl-CS"/>
              </w:rPr>
              <w:t>НЕ</w:t>
            </w:r>
          </w:p>
        </w:tc>
        <w:tc>
          <w:tcPr>
            <w:tcW w:w="4009" w:type="dxa"/>
            <w:vAlign w:val="center"/>
          </w:tcPr>
          <w:p w:rsidR="00BE4EB1" w:rsidRPr="001B662C" w:rsidRDefault="00BE4EB1" w:rsidP="00911AC3">
            <w:pPr>
              <w:rPr>
                <w:rFonts w:asciiTheme="majorHAnsi" w:hAnsiTheme="majorHAnsi"/>
                <w:lang w:val="ru-RU"/>
              </w:rPr>
            </w:pPr>
            <w:r w:rsidRPr="001B662C">
              <w:rPr>
                <w:rFonts w:asciiTheme="majorHAnsi" w:hAnsiTheme="majorHAnsi"/>
                <w:sz w:val="22"/>
                <w:szCs w:val="22"/>
                <w:lang w:val="sl-SI"/>
              </w:rPr>
              <w:t>Реализација пројекта планирана је</w:t>
            </w:r>
            <w:r w:rsidRPr="001B662C">
              <w:rPr>
                <w:rFonts w:asciiTheme="majorHAnsi" w:hAnsiTheme="majorHAnsi"/>
                <w:sz w:val="22"/>
                <w:szCs w:val="22"/>
                <w:lang w:val="sr-Latn-CS"/>
              </w:rPr>
              <w:t xml:space="preserve"> на </w:t>
            </w:r>
            <w:r w:rsidRPr="001B662C">
              <w:rPr>
                <w:rFonts w:asciiTheme="majorHAnsi" w:hAnsiTheme="majorHAnsi"/>
                <w:sz w:val="22"/>
                <w:szCs w:val="22"/>
              </w:rPr>
              <w:t>КП 1571 КО Бакионица на територији општине Пожега</w:t>
            </w:r>
            <w:r w:rsidRPr="001B662C">
              <w:rPr>
                <w:rFonts w:asciiTheme="majorHAnsi" w:hAnsiTheme="majorHAnsi"/>
                <w:sz w:val="22"/>
                <w:szCs w:val="22"/>
                <w:lang w:val="ru-RU"/>
              </w:rPr>
              <w:t>. Локација је изграђена</w:t>
            </w:r>
            <w:r>
              <w:rPr>
                <w:rFonts w:asciiTheme="majorHAnsi" w:hAnsiTheme="majorHAnsi"/>
                <w:sz w:val="22"/>
                <w:szCs w:val="22"/>
                <w:lang w:val="ru-RU"/>
              </w:rPr>
              <w:t xml:space="preserve"> и</w:t>
            </w:r>
            <w:r w:rsidRPr="001B662C">
              <w:rPr>
                <w:rFonts w:asciiTheme="majorHAnsi" w:hAnsiTheme="majorHAnsi"/>
                <w:sz w:val="22"/>
                <w:szCs w:val="22"/>
                <w:lang w:val="ru-RU"/>
              </w:rPr>
              <w:t xml:space="preserve"> на њој се обавља делатност управљања неопасним отпадом, а сада је у плану и управљање</w:t>
            </w:r>
            <w:r>
              <w:rPr>
                <w:rFonts w:asciiTheme="majorHAnsi" w:hAnsiTheme="majorHAnsi"/>
                <w:sz w:val="22"/>
                <w:szCs w:val="22"/>
                <w:lang w:val="ru-RU"/>
              </w:rPr>
              <w:t xml:space="preserve"> отпадним возилима и</w:t>
            </w:r>
            <w:r w:rsidRPr="001B662C">
              <w:rPr>
                <w:rFonts w:asciiTheme="majorHAnsi" w:hAnsiTheme="majorHAnsi"/>
                <w:sz w:val="22"/>
                <w:szCs w:val="22"/>
                <w:lang w:val="ru-RU"/>
              </w:rPr>
              <w:t xml:space="preserve"> ЕЕ отпадом. </w:t>
            </w:r>
          </w:p>
          <w:p w:rsidR="00BE4EB1" w:rsidRPr="001B662C" w:rsidRDefault="00BE4EB1" w:rsidP="00911AC3">
            <w:pPr>
              <w:rPr>
                <w:rFonts w:asciiTheme="majorHAnsi" w:hAnsiTheme="majorHAnsi"/>
                <w:lang w:val="ru-RU"/>
              </w:rPr>
            </w:pPr>
            <w:r w:rsidRPr="001B662C">
              <w:rPr>
                <w:rFonts w:asciiTheme="majorHAnsi" w:hAnsiTheme="majorHAnsi"/>
                <w:sz w:val="22"/>
                <w:szCs w:val="22"/>
                <w:lang w:val="sr-Cyrl-CS"/>
              </w:rPr>
              <w:t>Нема</w:t>
            </w:r>
            <w:r w:rsidRPr="001B662C">
              <w:rPr>
                <w:rFonts w:asciiTheme="majorHAnsi" w:hAnsiTheme="majorHAnsi"/>
                <w:sz w:val="22"/>
                <w:szCs w:val="22"/>
                <w:lang w:val="sl-SI"/>
              </w:rPr>
              <w:t xml:space="preserve"> основа за претпостављене промене терена, његово коришћење као и промене структуре и капацитета водова.</w:t>
            </w:r>
          </w:p>
        </w:tc>
      </w:tr>
      <w:tr w:rsidR="00BE4EB1" w:rsidRPr="00645797" w:rsidTr="00911AC3">
        <w:trPr>
          <w:cantSplit/>
          <w:trHeight w:val="1997"/>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l-SI"/>
              </w:rPr>
            </w:pPr>
            <w:r w:rsidRPr="00645797">
              <w:rPr>
                <w:rFonts w:asciiTheme="majorHAnsi" w:hAnsiTheme="majorHAnsi"/>
                <w:sz w:val="22"/>
                <w:szCs w:val="22"/>
                <w:lang w:val="sr-Cyrl-CS"/>
              </w:rPr>
              <w:t>2</w:t>
            </w:r>
            <w:r w:rsidRPr="00645797">
              <w:rPr>
                <w:rFonts w:asciiTheme="majorHAnsi" w:hAnsiTheme="majorHAnsi"/>
                <w:sz w:val="22"/>
                <w:szCs w:val="22"/>
                <w:lang w:val="sl-SI"/>
              </w:rPr>
              <w:t>.</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r-Cyrl-CS"/>
              </w:rPr>
            </w:pPr>
            <w:r w:rsidRPr="00645797">
              <w:rPr>
                <w:rFonts w:asciiTheme="majorHAnsi" w:hAnsiTheme="majorHAnsi"/>
                <w:sz w:val="22"/>
                <w:szCs w:val="22"/>
                <w:lang w:val="sl-SI"/>
              </w:rPr>
              <w:t xml:space="preserve">Да ли извођење </w:t>
            </w:r>
            <w:r w:rsidRPr="00645797">
              <w:rPr>
                <w:rFonts w:asciiTheme="majorHAnsi" w:hAnsiTheme="majorHAnsi"/>
                <w:sz w:val="22"/>
                <w:szCs w:val="22"/>
                <w:lang w:val="sr-Cyrl-CS"/>
              </w:rPr>
              <w:t>или рад п</w:t>
            </w:r>
            <w:r w:rsidRPr="00645797">
              <w:rPr>
                <w:rFonts w:asciiTheme="majorHAnsi" w:hAnsiTheme="majorHAnsi"/>
                <w:sz w:val="22"/>
                <w:szCs w:val="22"/>
                <w:lang w:val="sl-SI"/>
              </w:rPr>
              <w:t>ројекта подразумева коришћење природних ресурса,</w:t>
            </w:r>
            <w:r w:rsidRPr="00645797">
              <w:rPr>
                <w:rFonts w:asciiTheme="majorHAnsi" w:hAnsiTheme="majorHAnsi"/>
                <w:sz w:val="22"/>
                <w:szCs w:val="22"/>
                <w:lang w:val="sr-Cyrl-CS"/>
              </w:rPr>
              <w:t xml:space="preserve"> као што су </w:t>
            </w:r>
            <w:r w:rsidRPr="00645797">
              <w:rPr>
                <w:rFonts w:asciiTheme="majorHAnsi" w:hAnsiTheme="majorHAnsi"/>
                <w:sz w:val="22"/>
                <w:szCs w:val="22"/>
                <w:lang w:val="sl-SI"/>
              </w:rPr>
              <w:t>земљиште</w:t>
            </w:r>
            <w:r w:rsidRPr="00645797">
              <w:rPr>
                <w:rFonts w:asciiTheme="majorHAnsi" w:hAnsiTheme="majorHAnsi"/>
                <w:sz w:val="22"/>
                <w:szCs w:val="22"/>
                <w:lang w:val="sr-Cyrl-CS"/>
              </w:rPr>
              <w:t>,</w:t>
            </w:r>
            <w:r w:rsidRPr="00645797">
              <w:rPr>
                <w:rFonts w:asciiTheme="majorHAnsi" w:hAnsiTheme="majorHAnsi"/>
                <w:sz w:val="22"/>
                <w:szCs w:val="22"/>
                <w:lang w:val="sl-SI"/>
              </w:rPr>
              <w:t xml:space="preserve"> воде</w:t>
            </w:r>
            <w:r w:rsidRPr="00645797">
              <w:rPr>
                <w:rFonts w:asciiTheme="majorHAnsi" w:hAnsiTheme="majorHAnsi"/>
                <w:sz w:val="22"/>
                <w:szCs w:val="22"/>
                <w:lang w:val="sr-Cyrl-CS"/>
              </w:rPr>
              <w:t>, материјали или енергија,</w:t>
            </w:r>
            <w:r w:rsidRPr="00645797">
              <w:rPr>
                <w:rFonts w:asciiTheme="majorHAnsi" w:hAnsiTheme="majorHAnsi"/>
                <w:sz w:val="22"/>
                <w:szCs w:val="22"/>
                <w:lang w:val="sl-SI"/>
              </w:rPr>
              <w:t xml:space="preserve"> посебно ресурса који нису обновљиви или који се тешко </w:t>
            </w:r>
            <w:r w:rsidRPr="00645797">
              <w:rPr>
                <w:rFonts w:asciiTheme="majorHAnsi" w:hAnsiTheme="majorHAnsi"/>
                <w:sz w:val="22"/>
                <w:szCs w:val="22"/>
                <w:lang w:val="sr-Cyrl-CS"/>
              </w:rPr>
              <w:t>обезбеђују?</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r-Cyrl-CS"/>
              </w:rPr>
            </w:pPr>
            <w:r w:rsidRPr="00645797">
              <w:rPr>
                <w:rFonts w:asciiTheme="majorHAnsi" w:hAnsiTheme="majorHAnsi"/>
                <w:b/>
                <w:sz w:val="22"/>
                <w:szCs w:val="22"/>
                <w:lang w:val="sr-Cyrl-CS"/>
              </w:rPr>
              <w:t>НЕ</w:t>
            </w:r>
          </w:p>
        </w:tc>
        <w:tc>
          <w:tcPr>
            <w:tcW w:w="4009" w:type="dxa"/>
            <w:vAlign w:val="center"/>
          </w:tcPr>
          <w:p w:rsidR="00BE4EB1" w:rsidRPr="00645797" w:rsidRDefault="00BE4EB1" w:rsidP="00911AC3">
            <w:pPr>
              <w:rPr>
                <w:rFonts w:asciiTheme="majorHAnsi" w:hAnsiTheme="majorHAnsi"/>
                <w:lang w:val="sl-SI"/>
              </w:rPr>
            </w:pPr>
            <w:r w:rsidRPr="00645797">
              <w:rPr>
                <w:rFonts w:asciiTheme="majorHAnsi" w:hAnsiTheme="majorHAnsi"/>
                <w:sz w:val="22"/>
                <w:szCs w:val="22"/>
                <w:lang w:val="sl-SI"/>
              </w:rPr>
              <w:t xml:space="preserve">Делатност </w:t>
            </w:r>
            <w:r>
              <w:rPr>
                <w:rFonts w:asciiTheme="majorHAnsi" w:hAnsiTheme="majorHAnsi"/>
                <w:sz w:val="22"/>
                <w:szCs w:val="22"/>
                <w:lang w:val="sr-Cyrl-CS"/>
              </w:rPr>
              <w:t>н</w:t>
            </w:r>
            <w:r w:rsidRPr="00645797">
              <w:rPr>
                <w:rFonts w:asciiTheme="majorHAnsi" w:hAnsiTheme="majorHAnsi"/>
                <w:sz w:val="22"/>
                <w:szCs w:val="22"/>
                <w:lang w:val="sr-Cyrl-CS"/>
              </w:rPr>
              <w:t xml:space="preserve">осиоца Пројекта </w:t>
            </w:r>
            <w:r w:rsidRPr="00645797">
              <w:rPr>
                <w:rFonts w:asciiTheme="majorHAnsi" w:hAnsiTheme="majorHAnsi"/>
                <w:sz w:val="22"/>
                <w:szCs w:val="22"/>
                <w:lang w:val="sl-SI"/>
              </w:rPr>
              <w:t xml:space="preserve"> на локацији као и укупан рад постројења не подразумева коришћење било којих природних ресурса у обиму који прелази уобичајену потрошњу истих.</w:t>
            </w:r>
          </w:p>
        </w:tc>
      </w:tr>
      <w:tr w:rsidR="00BE4EB1" w:rsidRPr="00645797" w:rsidTr="00911AC3">
        <w:trPr>
          <w:cantSplit/>
          <w:trHeight w:val="3122"/>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r-Cyrl-CS"/>
              </w:rPr>
            </w:pPr>
            <w:r w:rsidRPr="00645797">
              <w:rPr>
                <w:rFonts w:asciiTheme="majorHAnsi" w:hAnsiTheme="majorHAnsi"/>
                <w:sz w:val="22"/>
                <w:szCs w:val="22"/>
                <w:lang w:val="sr-Cyrl-CS"/>
              </w:rPr>
              <w:t>3.</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r-Cyrl-CS"/>
              </w:rPr>
            </w:pPr>
            <w:r w:rsidRPr="00645797">
              <w:rPr>
                <w:rFonts w:asciiTheme="majorHAnsi" w:hAnsiTheme="majorHAnsi"/>
                <w:sz w:val="22"/>
                <w:szCs w:val="22"/>
                <w:lang w:val="sl-SI"/>
              </w:rPr>
              <w:t xml:space="preserve">Да ли </w:t>
            </w:r>
            <w:r w:rsidRPr="00645797">
              <w:rPr>
                <w:rFonts w:asciiTheme="majorHAnsi" w:hAnsiTheme="majorHAnsi"/>
                <w:sz w:val="22"/>
                <w:szCs w:val="22"/>
                <w:lang w:val="sr-Cyrl-CS"/>
              </w:rPr>
              <w:t>п</w:t>
            </w:r>
            <w:r w:rsidRPr="00645797">
              <w:rPr>
                <w:rFonts w:asciiTheme="majorHAnsi" w:hAnsiTheme="majorHAnsi"/>
                <w:sz w:val="22"/>
                <w:szCs w:val="22"/>
                <w:lang w:val="sl-SI"/>
              </w:rPr>
              <w:t>ројекат подразумева коришћење</w:t>
            </w:r>
            <w:r w:rsidRPr="00645797">
              <w:rPr>
                <w:rFonts w:asciiTheme="majorHAnsi" w:hAnsiTheme="majorHAnsi"/>
                <w:sz w:val="22"/>
                <w:szCs w:val="22"/>
                <w:lang w:val="sr-Cyrl-CS"/>
              </w:rPr>
              <w:t>,</w:t>
            </w:r>
            <w:r w:rsidRPr="00645797">
              <w:rPr>
                <w:rFonts w:asciiTheme="majorHAnsi" w:hAnsiTheme="majorHAnsi"/>
                <w:sz w:val="22"/>
                <w:szCs w:val="22"/>
                <w:lang w:val="sl-SI"/>
              </w:rPr>
              <w:t xml:space="preserve"> складиштењ</w:t>
            </w:r>
            <w:r w:rsidRPr="00645797">
              <w:rPr>
                <w:rFonts w:asciiTheme="majorHAnsi" w:hAnsiTheme="majorHAnsi"/>
                <w:sz w:val="22"/>
                <w:szCs w:val="22"/>
                <w:lang w:val="sr-Cyrl-CS"/>
              </w:rPr>
              <w:t xml:space="preserve">е, </w:t>
            </w:r>
            <w:r w:rsidRPr="00645797">
              <w:rPr>
                <w:rFonts w:asciiTheme="majorHAnsi" w:hAnsiTheme="majorHAnsi"/>
                <w:sz w:val="22"/>
                <w:szCs w:val="22"/>
                <w:lang w:val="sl-SI"/>
              </w:rPr>
              <w:t>транспор</w:t>
            </w:r>
            <w:r w:rsidRPr="00645797">
              <w:rPr>
                <w:rFonts w:asciiTheme="majorHAnsi" w:hAnsiTheme="majorHAnsi"/>
                <w:sz w:val="22"/>
                <w:szCs w:val="22"/>
                <w:lang w:val="sr-Cyrl-CS"/>
              </w:rPr>
              <w:t xml:space="preserve">т, руковање или производњу </w:t>
            </w:r>
            <w:r w:rsidRPr="00645797">
              <w:rPr>
                <w:rFonts w:asciiTheme="majorHAnsi" w:hAnsiTheme="majorHAnsi"/>
                <w:sz w:val="22"/>
                <w:szCs w:val="22"/>
                <w:lang w:val="sl-SI"/>
              </w:rPr>
              <w:t xml:space="preserve">материја или материјала који могу бити штетни по </w:t>
            </w:r>
            <w:r w:rsidRPr="00645797">
              <w:rPr>
                <w:rFonts w:asciiTheme="majorHAnsi" w:hAnsiTheme="majorHAnsi"/>
                <w:sz w:val="22"/>
                <w:szCs w:val="22"/>
                <w:lang w:val="sr-Cyrl-CS"/>
              </w:rPr>
              <w:t xml:space="preserve">људско </w:t>
            </w:r>
            <w:r w:rsidRPr="00645797">
              <w:rPr>
                <w:rFonts w:asciiTheme="majorHAnsi" w:hAnsiTheme="majorHAnsi"/>
                <w:sz w:val="22"/>
                <w:szCs w:val="22"/>
                <w:lang w:val="sl-SI"/>
              </w:rPr>
              <w:t xml:space="preserve">здравље или животну средину </w:t>
            </w:r>
            <w:r w:rsidRPr="00645797">
              <w:rPr>
                <w:rFonts w:asciiTheme="majorHAnsi" w:hAnsiTheme="majorHAnsi"/>
                <w:sz w:val="22"/>
                <w:szCs w:val="22"/>
                <w:lang w:val="sr-Cyrl-CS"/>
              </w:rPr>
              <w:t>или који могу изазивати забринутост због постојећих или потенцијалних ризика по људско здравље?</w:t>
            </w:r>
          </w:p>
        </w:tc>
        <w:tc>
          <w:tcPr>
            <w:tcW w:w="1720" w:type="dxa"/>
            <w:vAlign w:val="center"/>
          </w:tcPr>
          <w:p w:rsidR="00BE4EB1" w:rsidRPr="00645797" w:rsidRDefault="00BE4EB1" w:rsidP="00911AC3">
            <w:pPr>
              <w:jc w:val="center"/>
              <w:rPr>
                <w:rFonts w:asciiTheme="majorHAnsi" w:hAnsiTheme="majorHAnsi"/>
                <w:b/>
                <w:lang w:val="sr-Cyrl-CS"/>
              </w:rPr>
            </w:pPr>
            <w:r w:rsidRPr="00645797">
              <w:rPr>
                <w:rFonts w:asciiTheme="majorHAnsi" w:hAnsiTheme="majorHAnsi"/>
                <w:b/>
                <w:sz w:val="22"/>
                <w:szCs w:val="22"/>
                <w:lang w:val="sr-Cyrl-CS"/>
              </w:rPr>
              <w:t>НЕ</w:t>
            </w:r>
          </w:p>
        </w:tc>
        <w:tc>
          <w:tcPr>
            <w:tcW w:w="4009" w:type="dxa"/>
            <w:vAlign w:val="center"/>
          </w:tcPr>
          <w:p w:rsidR="00BE4EB1" w:rsidRPr="006D25B5" w:rsidRDefault="00BE4EB1" w:rsidP="00911AC3">
            <w:pPr>
              <w:rPr>
                <w:rFonts w:asciiTheme="majorHAnsi" w:hAnsiTheme="majorHAnsi" w:cs="Calibri"/>
                <w:bCs/>
              </w:rPr>
            </w:pPr>
            <w:r w:rsidRPr="006D25B5">
              <w:rPr>
                <w:rFonts w:asciiTheme="majorHAnsi" w:hAnsiTheme="majorHAnsi" w:cs="Calibri"/>
                <w:bCs/>
                <w:sz w:val="22"/>
                <w:szCs w:val="22"/>
                <w:lang w:val="sr-Cyrl-CS"/>
              </w:rPr>
              <w:t>Предмет рада биће ее</w:t>
            </w:r>
            <w:r>
              <w:rPr>
                <w:rFonts w:asciiTheme="majorHAnsi" w:hAnsiTheme="majorHAnsi" w:cs="Calibri"/>
                <w:bCs/>
                <w:sz w:val="22"/>
                <w:szCs w:val="22"/>
                <w:lang w:val="sr-Cyrl-CS"/>
              </w:rPr>
              <w:t xml:space="preserve"> отпад  и </w:t>
            </w:r>
            <w:r w:rsidRPr="006D25B5">
              <w:rPr>
                <w:rFonts w:asciiTheme="majorHAnsi" w:hAnsiTheme="majorHAnsi" w:cs="Calibri"/>
                <w:bCs/>
                <w:sz w:val="22"/>
                <w:szCs w:val="22"/>
                <w:lang w:val="sr-Cyrl-CS"/>
              </w:rPr>
              <w:t>отпадна возила</w:t>
            </w:r>
            <w:r>
              <w:rPr>
                <w:rFonts w:asciiTheme="majorHAnsi" w:hAnsiTheme="majorHAnsi" w:cs="Calibri"/>
                <w:bCs/>
                <w:sz w:val="22"/>
                <w:szCs w:val="22"/>
                <w:lang w:val="sr-Cyrl-CS"/>
              </w:rPr>
              <w:t xml:space="preserve"> </w:t>
            </w:r>
            <w:r w:rsidRPr="006D25B5">
              <w:rPr>
                <w:rFonts w:asciiTheme="majorHAnsi" w:hAnsiTheme="majorHAnsi" w:cs="Calibri"/>
                <w:bCs/>
                <w:sz w:val="22"/>
                <w:szCs w:val="22"/>
                <w:lang w:val="sr-Cyrl-CS"/>
              </w:rPr>
              <w:t>па се може</w:t>
            </w:r>
            <w:r w:rsidRPr="006D25B5">
              <w:rPr>
                <w:rFonts w:asciiTheme="majorHAnsi" w:hAnsiTheme="majorHAnsi" w:cs="Calibri"/>
                <w:bCs/>
                <w:sz w:val="22"/>
                <w:szCs w:val="22"/>
              </w:rPr>
              <w:t xml:space="preserve"> закључ</w:t>
            </w:r>
            <w:r w:rsidRPr="006D25B5">
              <w:rPr>
                <w:rFonts w:asciiTheme="majorHAnsi" w:hAnsiTheme="majorHAnsi" w:cs="Calibri"/>
                <w:bCs/>
                <w:sz w:val="22"/>
                <w:szCs w:val="22"/>
                <w:lang w:val="sr-Cyrl-CS"/>
              </w:rPr>
              <w:t>ити</w:t>
            </w:r>
            <w:r w:rsidRPr="006D25B5">
              <w:rPr>
                <w:rFonts w:asciiTheme="majorHAnsi" w:hAnsiTheme="majorHAnsi" w:cs="Calibri"/>
                <w:bCs/>
                <w:sz w:val="22"/>
                <w:szCs w:val="22"/>
              </w:rPr>
              <w:t xml:space="preserve"> да нема могућих ризика по</w:t>
            </w:r>
            <w:r w:rsidRPr="006D25B5">
              <w:rPr>
                <w:rFonts w:asciiTheme="majorHAnsi" w:hAnsiTheme="majorHAnsi" w:cs="Calibri"/>
                <w:bCs/>
                <w:sz w:val="22"/>
                <w:szCs w:val="22"/>
                <w:lang w:val="sr-Cyrl-CS"/>
              </w:rPr>
              <w:t xml:space="preserve"> </w:t>
            </w:r>
            <w:r w:rsidRPr="006D25B5">
              <w:rPr>
                <w:rFonts w:asciiTheme="majorHAnsi" w:hAnsiTheme="majorHAnsi" w:cs="Calibri"/>
                <w:bCs/>
                <w:sz w:val="22"/>
                <w:szCs w:val="22"/>
              </w:rPr>
              <w:t xml:space="preserve">здравље </w:t>
            </w:r>
            <w:r w:rsidRPr="006D25B5">
              <w:rPr>
                <w:rFonts w:asciiTheme="majorHAnsi" w:hAnsiTheme="majorHAnsi" w:cs="Calibri"/>
                <w:bCs/>
                <w:sz w:val="22"/>
                <w:szCs w:val="22"/>
                <w:lang w:val="sr-Cyrl-CS"/>
              </w:rPr>
              <w:t>људи.</w:t>
            </w:r>
            <w:r w:rsidRPr="006D25B5">
              <w:rPr>
                <w:rFonts w:asciiTheme="majorHAnsi" w:hAnsiTheme="majorHAnsi" w:cs="Calibri"/>
                <w:bCs/>
                <w:sz w:val="22"/>
                <w:szCs w:val="22"/>
              </w:rPr>
              <w:t xml:space="preserve">   </w:t>
            </w:r>
          </w:p>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p>
        </w:tc>
      </w:tr>
      <w:tr w:rsidR="00BE4EB1" w:rsidRPr="00645797" w:rsidTr="00911AC3">
        <w:trPr>
          <w:cantSplit/>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r-Cyrl-CS"/>
              </w:rPr>
            </w:pPr>
            <w:r w:rsidRPr="00645797">
              <w:rPr>
                <w:rFonts w:asciiTheme="majorHAnsi" w:hAnsiTheme="majorHAnsi"/>
                <w:sz w:val="22"/>
                <w:szCs w:val="22"/>
                <w:lang w:val="sr-Cyrl-CS"/>
              </w:rPr>
              <w:lastRenderedPageBreak/>
              <w:t>4.</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r-Cyrl-CS"/>
              </w:rPr>
            </w:pPr>
            <w:r w:rsidRPr="00645797">
              <w:rPr>
                <w:rFonts w:asciiTheme="majorHAnsi" w:hAnsiTheme="majorHAnsi"/>
                <w:sz w:val="22"/>
                <w:szCs w:val="22"/>
                <w:lang w:val="sl-SI"/>
              </w:rPr>
              <w:t xml:space="preserve">Да ли ће на </w:t>
            </w:r>
            <w:r w:rsidRPr="00645797">
              <w:rPr>
                <w:rFonts w:asciiTheme="majorHAnsi" w:hAnsiTheme="majorHAnsi"/>
                <w:sz w:val="22"/>
                <w:szCs w:val="22"/>
                <w:lang w:val="sr-Cyrl-CS"/>
              </w:rPr>
              <w:t>п</w:t>
            </w:r>
            <w:r w:rsidRPr="00645797">
              <w:rPr>
                <w:rFonts w:asciiTheme="majorHAnsi" w:hAnsiTheme="majorHAnsi"/>
                <w:sz w:val="22"/>
                <w:szCs w:val="22"/>
                <w:lang w:val="sl-SI"/>
              </w:rPr>
              <w:t>ројекту</w:t>
            </w:r>
            <w:r w:rsidRPr="00645797">
              <w:rPr>
                <w:rFonts w:asciiTheme="majorHAnsi" w:hAnsiTheme="majorHAnsi"/>
                <w:sz w:val="22"/>
                <w:szCs w:val="22"/>
                <w:lang w:val="sr-Cyrl-CS"/>
              </w:rPr>
              <w:t xml:space="preserve"> током извођења, рада или по престанку рада</w:t>
            </w:r>
            <w:r w:rsidRPr="00645797">
              <w:rPr>
                <w:rFonts w:asciiTheme="majorHAnsi" w:hAnsiTheme="majorHAnsi"/>
                <w:sz w:val="22"/>
                <w:szCs w:val="22"/>
                <w:lang w:val="sl-SI"/>
              </w:rPr>
              <w:t xml:space="preserve"> наста</w:t>
            </w:r>
            <w:r w:rsidRPr="00645797">
              <w:rPr>
                <w:rFonts w:asciiTheme="majorHAnsi" w:hAnsiTheme="majorHAnsi"/>
                <w:sz w:val="22"/>
                <w:szCs w:val="22"/>
                <w:lang w:val="sr-Cyrl-CS"/>
              </w:rPr>
              <w:t>ја</w:t>
            </w:r>
            <w:r w:rsidRPr="00645797">
              <w:rPr>
                <w:rFonts w:asciiTheme="majorHAnsi" w:hAnsiTheme="majorHAnsi"/>
                <w:sz w:val="22"/>
                <w:szCs w:val="22"/>
                <w:lang w:val="sl-SI"/>
              </w:rPr>
              <w:t xml:space="preserve">ти чврсти отпад </w:t>
            </w:r>
            <w:r w:rsidRPr="00645797">
              <w:rPr>
                <w:rFonts w:asciiTheme="majorHAnsi" w:hAnsiTheme="majorHAnsi"/>
                <w:sz w:val="22"/>
                <w:szCs w:val="22"/>
                <w:lang w:val="sr-Cyrl-CS"/>
              </w:rPr>
              <w:t>?</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r-Cyrl-CS"/>
              </w:rPr>
            </w:pPr>
            <w:r w:rsidRPr="00645797">
              <w:rPr>
                <w:rFonts w:asciiTheme="majorHAnsi" w:hAnsiTheme="majorHAnsi"/>
                <w:b/>
                <w:sz w:val="22"/>
                <w:szCs w:val="22"/>
                <w:lang w:val="sr-Cyrl-CS"/>
              </w:rPr>
              <w:t>ДА</w:t>
            </w:r>
          </w:p>
        </w:tc>
        <w:tc>
          <w:tcPr>
            <w:tcW w:w="4009" w:type="dxa"/>
            <w:vAlign w:val="center"/>
          </w:tcPr>
          <w:p w:rsidR="00BE4EB1" w:rsidRPr="006D25B5" w:rsidRDefault="00BE4EB1" w:rsidP="008E7F98">
            <w:pPr>
              <w:tabs>
                <w:tab w:val="left" w:pos="227"/>
                <w:tab w:val="center" w:pos="4320"/>
                <w:tab w:val="right" w:pos="8640"/>
              </w:tabs>
              <w:spacing w:beforeLines="20" w:before="48" w:afterLines="20" w:after="48"/>
              <w:rPr>
                <w:rFonts w:asciiTheme="majorHAnsi" w:hAnsiTheme="majorHAnsi"/>
                <w:lang w:val="sl-SI"/>
              </w:rPr>
            </w:pPr>
            <w:r w:rsidRPr="006D25B5">
              <w:rPr>
                <w:rFonts w:asciiTheme="majorHAnsi" w:hAnsiTheme="majorHAnsi"/>
                <w:sz w:val="22"/>
                <w:szCs w:val="22"/>
                <w:lang w:val="sr-Cyrl-CS"/>
              </w:rPr>
              <w:t xml:space="preserve">Радом предметног Пројекта настајаће </w:t>
            </w:r>
            <w:r w:rsidR="004C2D9D">
              <w:rPr>
                <w:rFonts w:asciiTheme="majorHAnsi" w:hAnsiTheme="majorHAnsi"/>
                <w:sz w:val="22"/>
                <w:szCs w:val="22"/>
                <w:lang w:val="sr-Cyrl-CS"/>
              </w:rPr>
              <w:t>само к</w:t>
            </w:r>
            <w:r w:rsidRPr="006D25B5">
              <w:rPr>
                <w:rFonts w:asciiTheme="majorHAnsi" w:hAnsiTheme="majorHAnsi"/>
                <w:sz w:val="22"/>
                <w:szCs w:val="22"/>
                <w:lang w:val="sr-Cyrl-CS"/>
              </w:rPr>
              <w:t xml:space="preserve">омунални отпад који настаје боравком запослених ће се </w:t>
            </w:r>
            <w:r w:rsidRPr="006D25B5">
              <w:rPr>
                <w:rFonts w:asciiTheme="majorHAnsi" w:hAnsiTheme="majorHAnsi"/>
                <w:sz w:val="22"/>
                <w:szCs w:val="22"/>
                <w:lang w:val="sl-SI"/>
              </w:rPr>
              <w:t>одла</w:t>
            </w:r>
            <w:r w:rsidRPr="006D25B5">
              <w:rPr>
                <w:rFonts w:asciiTheme="majorHAnsi" w:hAnsiTheme="majorHAnsi"/>
                <w:sz w:val="22"/>
                <w:szCs w:val="22"/>
                <w:lang w:val="sr-Cyrl-CS"/>
              </w:rPr>
              <w:t>гати</w:t>
            </w:r>
            <w:r w:rsidRPr="006D25B5">
              <w:rPr>
                <w:rFonts w:asciiTheme="majorHAnsi" w:hAnsiTheme="majorHAnsi"/>
                <w:sz w:val="22"/>
                <w:szCs w:val="22"/>
                <w:lang w:val="sl-SI"/>
              </w:rPr>
              <w:t xml:space="preserve"> у посебне посуде </w:t>
            </w:r>
            <w:r w:rsidRPr="006D25B5">
              <w:rPr>
                <w:rFonts w:asciiTheme="majorHAnsi" w:hAnsiTheme="majorHAnsi"/>
                <w:sz w:val="22"/>
                <w:szCs w:val="22"/>
                <w:lang w:val="sr-Cyrl-CS"/>
              </w:rPr>
              <w:t>до</w:t>
            </w:r>
            <w:r w:rsidRPr="006D25B5">
              <w:rPr>
                <w:rFonts w:asciiTheme="majorHAnsi" w:hAnsiTheme="majorHAnsi"/>
                <w:sz w:val="22"/>
                <w:szCs w:val="22"/>
                <w:lang w:val="sl-SI"/>
              </w:rPr>
              <w:t xml:space="preserve"> предаје надлежном комуналном предузећу.</w:t>
            </w:r>
          </w:p>
        </w:tc>
      </w:tr>
      <w:tr w:rsidR="00BE4EB1" w:rsidRPr="00645797" w:rsidTr="00911AC3">
        <w:trPr>
          <w:cantSplit/>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r-Cyrl-CS"/>
              </w:rPr>
            </w:pPr>
            <w:r w:rsidRPr="00645797">
              <w:rPr>
                <w:rFonts w:asciiTheme="majorHAnsi" w:hAnsiTheme="majorHAnsi"/>
                <w:sz w:val="22"/>
                <w:szCs w:val="22"/>
                <w:lang w:val="sr-Cyrl-CS"/>
              </w:rPr>
              <w:t>5.</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r-Cyrl-CS"/>
              </w:rPr>
            </w:pPr>
            <w:r w:rsidRPr="00645797">
              <w:rPr>
                <w:rFonts w:asciiTheme="majorHAnsi" w:hAnsiTheme="majorHAnsi"/>
                <w:sz w:val="22"/>
                <w:szCs w:val="22"/>
                <w:lang w:val="sl-SI"/>
              </w:rPr>
              <w:t xml:space="preserve">Да ли ће </w:t>
            </w:r>
            <w:r w:rsidRPr="00645797">
              <w:rPr>
                <w:rFonts w:asciiTheme="majorHAnsi" w:hAnsiTheme="majorHAnsi"/>
                <w:sz w:val="22"/>
                <w:szCs w:val="22"/>
                <w:lang w:val="sr-Cyrl-CS"/>
              </w:rPr>
              <w:t>на</w:t>
            </w:r>
            <w:r w:rsidRPr="00645797">
              <w:rPr>
                <w:rFonts w:asciiTheme="majorHAnsi" w:hAnsiTheme="majorHAnsi"/>
                <w:sz w:val="22"/>
                <w:szCs w:val="22"/>
                <w:lang w:val="sl-SI"/>
              </w:rPr>
              <w:t xml:space="preserve"> </w:t>
            </w:r>
            <w:r w:rsidRPr="00645797">
              <w:rPr>
                <w:rFonts w:asciiTheme="majorHAnsi" w:hAnsiTheme="majorHAnsi"/>
                <w:sz w:val="22"/>
                <w:szCs w:val="22"/>
                <w:lang w:val="sr-Cyrl-CS"/>
              </w:rPr>
              <w:t>п</w:t>
            </w:r>
            <w:r w:rsidRPr="00645797">
              <w:rPr>
                <w:rFonts w:asciiTheme="majorHAnsi" w:hAnsiTheme="majorHAnsi"/>
                <w:sz w:val="22"/>
                <w:szCs w:val="22"/>
                <w:lang w:val="sl-SI"/>
              </w:rPr>
              <w:t>ројект</w:t>
            </w:r>
            <w:r w:rsidRPr="00645797">
              <w:rPr>
                <w:rFonts w:asciiTheme="majorHAnsi" w:hAnsiTheme="majorHAnsi"/>
                <w:sz w:val="22"/>
                <w:szCs w:val="22"/>
                <w:lang w:val="sr-Cyrl-CS"/>
              </w:rPr>
              <w:t>у</w:t>
            </w:r>
            <w:r w:rsidRPr="00645797">
              <w:rPr>
                <w:rFonts w:asciiTheme="majorHAnsi" w:hAnsiTheme="majorHAnsi"/>
                <w:sz w:val="22"/>
                <w:szCs w:val="22"/>
                <w:lang w:val="sl-SI"/>
              </w:rPr>
              <w:t xml:space="preserve"> долазити до испуштања загађујућих материја </w:t>
            </w:r>
            <w:r w:rsidRPr="00645797">
              <w:rPr>
                <w:rFonts w:asciiTheme="majorHAnsi" w:hAnsiTheme="majorHAnsi"/>
                <w:sz w:val="22"/>
                <w:szCs w:val="22"/>
                <w:lang w:val="sr-Cyrl-CS"/>
              </w:rPr>
              <w:t xml:space="preserve">или било каквих </w:t>
            </w:r>
            <w:r w:rsidRPr="00645797">
              <w:rPr>
                <w:rFonts w:asciiTheme="majorHAnsi" w:hAnsiTheme="majorHAnsi"/>
                <w:sz w:val="22"/>
                <w:szCs w:val="22"/>
                <w:lang w:val="sl-SI"/>
              </w:rPr>
              <w:t>опасних</w:t>
            </w:r>
            <w:r w:rsidRPr="00645797">
              <w:rPr>
                <w:rFonts w:asciiTheme="majorHAnsi" w:hAnsiTheme="majorHAnsi"/>
                <w:sz w:val="22"/>
                <w:szCs w:val="22"/>
                <w:lang w:val="sr-Cyrl-CS"/>
              </w:rPr>
              <w:t>, отровних или непријатних материја</w:t>
            </w:r>
            <w:r w:rsidRPr="00645797">
              <w:rPr>
                <w:rFonts w:asciiTheme="majorHAnsi" w:hAnsiTheme="majorHAnsi"/>
                <w:sz w:val="22"/>
                <w:szCs w:val="22"/>
                <w:lang w:val="sl-SI"/>
              </w:rPr>
              <w:t xml:space="preserve"> у ваздух</w:t>
            </w:r>
            <w:r w:rsidRPr="00645797">
              <w:rPr>
                <w:rFonts w:asciiTheme="majorHAnsi" w:hAnsiTheme="majorHAnsi"/>
                <w:sz w:val="22"/>
                <w:szCs w:val="22"/>
                <w:lang w:val="sr-Cyrl-CS"/>
              </w:rPr>
              <w:t>?</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r-Cyrl-CS"/>
              </w:rPr>
            </w:pPr>
            <w:r w:rsidRPr="00645797">
              <w:rPr>
                <w:rFonts w:asciiTheme="majorHAnsi" w:hAnsiTheme="majorHAnsi"/>
                <w:b/>
                <w:sz w:val="22"/>
                <w:szCs w:val="22"/>
                <w:lang w:val="sr-Cyrl-CS"/>
              </w:rPr>
              <w:t>НЕ</w:t>
            </w:r>
          </w:p>
        </w:tc>
        <w:tc>
          <w:tcPr>
            <w:tcW w:w="4009"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r w:rsidRPr="00645797">
              <w:rPr>
                <w:rFonts w:asciiTheme="majorHAnsi" w:hAnsiTheme="majorHAnsi"/>
                <w:sz w:val="22"/>
                <w:szCs w:val="22"/>
                <w:lang w:val="sl-SI"/>
              </w:rPr>
              <w:t>Извођење Пројекта не подразумева могућности испуштања у ваздух било којих материја које би угрозиле животну средину.</w:t>
            </w:r>
          </w:p>
        </w:tc>
      </w:tr>
      <w:tr w:rsidR="00BE4EB1" w:rsidRPr="00645797" w:rsidTr="00911AC3">
        <w:trPr>
          <w:cantSplit/>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r-Cyrl-CS"/>
              </w:rPr>
            </w:pPr>
            <w:r w:rsidRPr="00645797">
              <w:rPr>
                <w:rFonts w:asciiTheme="majorHAnsi" w:hAnsiTheme="majorHAnsi"/>
                <w:sz w:val="22"/>
                <w:szCs w:val="22"/>
                <w:lang w:val="sr-Cyrl-CS"/>
              </w:rPr>
              <w:t>6.</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r-Cyrl-CS"/>
              </w:rPr>
            </w:pPr>
            <w:r w:rsidRPr="00645797">
              <w:rPr>
                <w:rFonts w:asciiTheme="majorHAnsi" w:hAnsiTheme="majorHAnsi"/>
                <w:sz w:val="22"/>
                <w:szCs w:val="22"/>
                <w:lang w:val="sl-SI"/>
              </w:rPr>
              <w:t xml:space="preserve">Да ли ће </w:t>
            </w:r>
            <w:r w:rsidRPr="00645797">
              <w:rPr>
                <w:rFonts w:asciiTheme="majorHAnsi" w:hAnsiTheme="majorHAnsi"/>
                <w:sz w:val="22"/>
                <w:szCs w:val="22"/>
                <w:lang w:val="sr-Cyrl-CS"/>
              </w:rPr>
              <w:t>п</w:t>
            </w:r>
            <w:r w:rsidRPr="00645797">
              <w:rPr>
                <w:rFonts w:asciiTheme="majorHAnsi" w:hAnsiTheme="majorHAnsi"/>
                <w:sz w:val="22"/>
                <w:szCs w:val="22"/>
                <w:lang w:val="sl-SI"/>
              </w:rPr>
              <w:t>ројек</w:t>
            </w:r>
            <w:r w:rsidRPr="00645797">
              <w:rPr>
                <w:rFonts w:asciiTheme="majorHAnsi" w:hAnsiTheme="majorHAnsi"/>
                <w:sz w:val="22"/>
                <w:szCs w:val="22"/>
                <w:lang w:val="sr-Cyrl-CS"/>
              </w:rPr>
              <w:t>а</w:t>
            </w:r>
            <w:r w:rsidRPr="00645797">
              <w:rPr>
                <w:rFonts w:asciiTheme="majorHAnsi" w:hAnsiTheme="majorHAnsi"/>
                <w:sz w:val="22"/>
                <w:szCs w:val="22"/>
                <w:lang w:val="sl-SI"/>
              </w:rPr>
              <w:t>т проузроковати</w:t>
            </w:r>
            <w:r w:rsidRPr="00645797">
              <w:rPr>
                <w:rFonts w:asciiTheme="majorHAnsi" w:hAnsiTheme="majorHAnsi"/>
                <w:sz w:val="22"/>
                <w:szCs w:val="22"/>
                <w:lang w:val="sr-Cyrl-CS"/>
              </w:rPr>
              <w:t xml:space="preserve"> </w:t>
            </w:r>
            <w:r w:rsidRPr="00645797">
              <w:rPr>
                <w:rFonts w:asciiTheme="majorHAnsi" w:hAnsiTheme="majorHAnsi"/>
                <w:sz w:val="22"/>
                <w:szCs w:val="22"/>
                <w:lang w:val="sl-SI"/>
              </w:rPr>
              <w:t>буку</w:t>
            </w:r>
            <w:r w:rsidRPr="00645797">
              <w:rPr>
                <w:rFonts w:asciiTheme="majorHAnsi" w:hAnsiTheme="majorHAnsi"/>
                <w:sz w:val="22"/>
                <w:szCs w:val="22"/>
                <w:lang w:val="sr-Cyrl-CS"/>
              </w:rPr>
              <w:t xml:space="preserve"> и </w:t>
            </w:r>
            <w:r w:rsidRPr="00645797">
              <w:rPr>
                <w:rFonts w:asciiTheme="majorHAnsi" w:hAnsiTheme="majorHAnsi"/>
                <w:sz w:val="22"/>
                <w:szCs w:val="22"/>
                <w:lang w:val="sl-SI"/>
              </w:rPr>
              <w:t>вибрације</w:t>
            </w:r>
            <w:r w:rsidRPr="00645797">
              <w:rPr>
                <w:rFonts w:asciiTheme="majorHAnsi" w:hAnsiTheme="majorHAnsi"/>
                <w:sz w:val="22"/>
                <w:szCs w:val="22"/>
                <w:lang w:val="sr-Cyrl-CS"/>
              </w:rPr>
              <w:t xml:space="preserve">, испуштање </w:t>
            </w:r>
            <w:r w:rsidRPr="00645797">
              <w:rPr>
                <w:rFonts w:asciiTheme="majorHAnsi" w:hAnsiTheme="majorHAnsi"/>
                <w:sz w:val="22"/>
                <w:szCs w:val="22"/>
                <w:lang w:val="sl-SI"/>
              </w:rPr>
              <w:t>светлости</w:t>
            </w:r>
            <w:r w:rsidRPr="00645797">
              <w:rPr>
                <w:rFonts w:asciiTheme="majorHAnsi" w:hAnsiTheme="majorHAnsi"/>
                <w:sz w:val="22"/>
                <w:szCs w:val="22"/>
                <w:lang w:val="sr-Cyrl-CS"/>
              </w:rPr>
              <w:t xml:space="preserve">, </w:t>
            </w:r>
            <w:r w:rsidRPr="00645797">
              <w:rPr>
                <w:rFonts w:asciiTheme="majorHAnsi" w:hAnsiTheme="majorHAnsi"/>
                <w:sz w:val="22"/>
                <w:szCs w:val="22"/>
                <w:lang w:val="sl-SI"/>
              </w:rPr>
              <w:t>топлотне енергије</w:t>
            </w:r>
            <w:r w:rsidRPr="00645797">
              <w:rPr>
                <w:rFonts w:asciiTheme="majorHAnsi" w:hAnsiTheme="majorHAnsi"/>
                <w:sz w:val="22"/>
                <w:szCs w:val="22"/>
                <w:lang w:val="sr-Cyrl-CS"/>
              </w:rPr>
              <w:t xml:space="preserve"> или </w:t>
            </w:r>
            <w:r w:rsidRPr="00645797">
              <w:rPr>
                <w:rFonts w:asciiTheme="majorHAnsi" w:hAnsiTheme="majorHAnsi"/>
                <w:sz w:val="22"/>
                <w:szCs w:val="22"/>
                <w:lang w:val="sl-SI"/>
              </w:rPr>
              <w:t>електромагнетног зрачења</w:t>
            </w:r>
            <w:r w:rsidRPr="00645797">
              <w:rPr>
                <w:rFonts w:asciiTheme="majorHAnsi" w:hAnsiTheme="majorHAnsi"/>
                <w:sz w:val="22"/>
                <w:szCs w:val="22"/>
                <w:lang w:val="sr-Cyrl-CS"/>
              </w:rPr>
              <w:t>?</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r-Cyrl-CS"/>
              </w:rPr>
            </w:pPr>
            <w:r w:rsidRPr="00645797">
              <w:rPr>
                <w:rFonts w:asciiTheme="majorHAnsi" w:hAnsiTheme="majorHAnsi"/>
                <w:b/>
                <w:sz w:val="22"/>
                <w:szCs w:val="22"/>
                <w:lang w:val="sr-Cyrl-CS"/>
              </w:rPr>
              <w:t>НЕ</w:t>
            </w:r>
          </w:p>
        </w:tc>
        <w:tc>
          <w:tcPr>
            <w:tcW w:w="4009"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r w:rsidRPr="00645797">
              <w:rPr>
                <w:rFonts w:asciiTheme="majorHAnsi" w:hAnsiTheme="majorHAnsi"/>
                <w:sz w:val="22"/>
                <w:szCs w:val="22"/>
                <w:lang w:val="sl-SI"/>
              </w:rPr>
              <w:t>Извођење Пројекта не подразумева активности којима се утиче на повећање нивоа буке, вибрација, као ни емитовања светлости, топлоте односно елетромагнетних утицаја.</w:t>
            </w:r>
          </w:p>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r-Cyrl-CS"/>
              </w:rPr>
            </w:pPr>
            <w:r w:rsidRPr="00645797">
              <w:rPr>
                <w:rFonts w:asciiTheme="majorHAnsi" w:hAnsiTheme="majorHAnsi"/>
                <w:sz w:val="22"/>
                <w:szCs w:val="22"/>
                <w:lang w:val="sl-SI"/>
              </w:rPr>
              <w:t>Рад постројења неће проузроковати повећање нивоа буке и вибрације изнад оних који настају радом транспортних средстава којима се врши допрема односно отпрема отпада</w:t>
            </w:r>
            <w:r w:rsidRPr="00645797">
              <w:rPr>
                <w:rFonts w:asciiTheme="majorHAnsi" w:hAnsiTheme="majorHAnsi"/>
                <w:sz w:val="22"/>
                <w:szCs w:val="22"/>
                <w:lang w:val="sr-Cyrl-CS"/>
              </w:rPr>
              <w:t>.</w:t>
            </w:r>
            <w:r w:rsidRPr="00645797">
              <w:rPr>
                <w:rFonts w:asciiTheme="majorHAnsi" w:hAnsiTheme="majorHAnsi"/>
                <w:sz w:val="22"/>
                <w:szCs w:val="22"/>
                <w:lang w:val="sl-SI"/>
              </w:rPr>
              <w:t xml:space="preserve"> Обзиром да учесталост возила којима се врши транспорт отпада није изражена нити континуирана то се не може очекивати повећање нивоа буке и вибрација на локацији и окружењ</w:t>
            </w:r>
            <w:r w:rsidRPr="00645797">
              <w:rPr>
                <w:rFonts w:asciiTheme="majorHAnsi" w:hAnsiTheme="majorHAnsi"/>
                <w:sz w:val="22"/>
                <w:szCs w:val="22"/>
                <w:lang w:val="sr-Cyrl-CS"/>
              </w:rPr>
              <w:t>у,</w:t>
            </w:r>
            <w:r w:rsidRPr="00645797">
              <w:rPr>
                <w:rFonts w:asciiTheme="majorHAnsi" w:hAnsiTheme="majorHAnsi"/>
                <w:sz w:val="22"/>
                <w:szCs w:val="22"/>
                <w:lang w:val="sl-SI"/>
              </w:rPr>
              <w:t xml:space="preserve"> као и осталих видова емисија и утицаја</w:t>
            </w:r>
            <w:r w:rsidRPr="00645797">
              <w:rPr>
                <w:rFonts w:asciiTheme="majorHAnsi" w:hAnsiTheme="majorHAnsi"/>
                <w:sz w:val="22"/>
                <w:szCs w:val="22"/>
                <w:lang w:val="sr-Cyrl-CS"/>
              </w:rPr>
              <w:t>.</w:t>
            </w:r>
          </w:p>
        </w:tc>
      </w:tr>
      <w:tr w:rsidR="00BE4EB1" w:rsidRPr="00645797" w:rsidTr="00911AC3">
        <w:trPr>
          <w:cantSplit/>
          <w:trHeight w:val="2775"/>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r-Cyrl-CS"/>
              </w:rPr>
            </w:pPr>
            <w:r w:rsidRPr="00645797">
              <w:rPr>
                <w:rFonts w:asciiTheme="majorHAnsi" w:hAnsiTheme="majorHAnsi"/>
                <w:sz w:val="22"/>
                <w:szCs w:val="22"/>
                <w:lang w:val="sr-Cyrl-CS"/>
              </w:rPr>
              <w:t>7.</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r-Cyrl-CS"/>
              </w:rPr>
            </w:pPr>
            <w:r w:rsidRPr="00645797">
              <w:rPr>
                <w:rFonts w:asciiTheme="majorHAnsi" w:hAnsiTheme="majorHAnsi"/>
                <w:sz w:val="22"/>
                <w:szCs w:val="22"/>
                <w:lang w:val="sl-SI"/>
              </w:rPr>
              <w:t xml:space="preserve">Да ли </w:t>
            </w:r>
            <w:r w:rsidRPr="00645797">
              <w:rPr>
                <w:rFonts w:asciiTheme="majorHAnsi" w:hAnsiTheme="majorHAnsi"/>
                <w:sz w:val="22"/>
                <w:szCs w:val="22"/>
                <w:lang w:val="sr-Cyrl-CS"/>
              </w:rPr>
              <w:t>п</w:t>
            </w:r>
            <w:r w:rsidRPr="00645797">
              <w:rPr>
                <w:rFonts w:asciiTheme="majorHAnsi" w:hAnsiTheme="majorHAnsi"/>
                <w:sz w:val="22"/>
                <w:szCs w:val="22"/>
                <w:lang w:val="sl-SI"/>
              </w:rPr>
              <w:t>ројек</w:t>
            </w:r>
            <w:r w:rsidRPr="00645797">
              <w:rPr>
                <w:rFonts w:asciiTheme="majorHAnsi" w:hAnsiTheme="majorHAnsi"/>
                <w:sz w:val="22"/>
                <w:szCs w:val="22"/>
                <w:lang w:val="sr-Cyrl-CS"/>
              </w:rPr>
              <w:t>а</w:t>
            </w:r>
            <w:r w:rsidRPr="00645797">
              <w:rPr>
                <w:rFonts w:asciiTheme="majorHAnsi" w:hAnsiTheme="majorHAnsi"/>
                <w:sz w:val="22"/>
                <w:szCs w:val="22"/>
                <w:lang w:val="sl-SI"/>
              </w:rPr>
              <w:t>т</w:t>
            </w:r>
            <w:r w:rsidRPr="00645797">
              <w:rPr>
                <w:rFonts w:asciiTheme="majorHAnsi" w:hAnsiTheme="majorHAnsi"/>
                <w:sz w:val="22"/>
                <w:szCs w:val="22"/>
                <w:lang w:val="sr-Cyrl-CS"/>
              </w:rPr>
              <w:t xml:space="preserve"> доводи до ризика од контаминације земљишта или воде испуштеним </w:t>
            </w:r>
            <w:r w:rsidRPr="00645797">
              <w:rPr>
                <w:rFonts w:asciiTheme="majorHAnsi" w:hAnsiTheme="majorHAnsi"/>
                <w:sz w:val="22"/>
                <w:szCs w:val="22"/>
                <w:lang w:val="sl-SI"/>
              </w:rPr>
              <w:t>загађујућим материјама</w:t>
            </w:r>
            <w:r w:rsidRPr="00645797">
              <w:rPr>
                <w:rFonts w:asciiTheme="majorHAnsi" w:hAnsiTheme="majorHAnsi"/>
                <w:sz w:val="22"/>
                <w:szCs w:val="22"/>
                <w:lang w:val="sr-Cyrl-CS"/>
              </w:rPr>
              <w:t xml:space="preserve"> на тло или у </w:t>
            </w:r>
            <w:r w:rsidRPr="00645797">
              <w:rPr>
                <w:rFonts w:asciiTheme="majorHAnsi" w:hAnsiTheme="majorHAnsi"/>
                <w:sz w:val="22"/>
                <w:szCs w:val="22"/>
                <w:lang w:val="sl-SI"/>
              </w:rPr>
              <w:t>површинск</w:t>
            </w:r>
            <w:r w:rsidRPr="00645797">
              <w:rPr>
                <w:rFonts w:asciiTheme="majorHAnsi" w:hAnsiTheme="majorHAnsi"/>
                <w:sz w:val="22"/>
                <w:szCs w:val="22"/>
                <w:lang w:val="sr-Cyrl-CS"/>
              </w:rPr>
              <w:t xml:space="preserve">е или </w:t>
            </w:r>
            <w:r w:rsidRPr="00645797">
              <w:rPr>
                <w:rFonts w:asciiTheme="majorHAnsi" w:hAnsiTheme="majorHAnsi"/>
                <w:sz w:val="22"/>
                <w:szCs w:val="22"/>
                <w:lang w:val="sl-SI"/>
              </w:rPr>
              <w:t>подземн</w:t>
            </w:r>
            <w:r w:rsidRPr="00645797">
              <w:rPr>
                <w:rFonts w:asciiTheme="majorHAnsi" w:hAnsiTheme="majorHAnsi"/>
                <w:sz w:val="22"/>
                <w:szCs w:val="22"/>
                <w:lang w:val="sr-Cyrl-CS"/>
              </w:rPr>
              <w:t>е</w:t>
            </w:r>
            <w:r w:rsidRPr="00645797">
              <w:rPr>
                <w:rFonts w:asciiTheme="majorHAnsi" w:hAnsiTheme="majorHAnsi"/>
                <w:sz w:val="22"/>
                <w:szCs w:val="22"/>
                <w:lang w:val="sl-SI"/>
              </w:rPr>
              <w:t xml:space="preserve"> вод</w:t>
            </w:r>
            <w:r w:rsidRPr="00645797">
              <w:rPr>
                <w:rFonts w:asciiTheme="majorHAnsi" w:hAnsiTheme="majorHAnsi"/>
                <w:sz w:val="22"/>
                <w:szCs w:val="22"/>
                <w:lang w:val="sr-Cyrl-CS"/>
              </w:rPr>
              <w:t>е?</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r-Cyrl-CS"/>
              </w:rPr>
            </w:pPr>
            <w:r w:rsidRPr="00645797">
              <w:rPr>
                <w:rFonts w:asciiTheme="majorHAnsi" w:hAnsiTheme="majorHAnsi"/>
                <w:b/>
                <w:sz w:val="22"/>
                <w:szCs w:val="22"/>
                <w:lang w:val="sr-Cyrl-CS"/>
              </w:rPr>
              <w:t>НЕ</w:t>
            </w:r>
          </w:p>
        </w:tc>
        <w:tc>
          <w:tcPr>
            <w:tcW w:w="4009" w:type="dxa"/>
            <w:vAlign w:val="center"/>
          </w:tcPr>
          <w:p w:rsidR="00BE4EB1" w:rsidRPr="00645797" w:rsidRDefault="00BE4EB1" w:rsidP="00911AC3">
            <w:pPr>
              <w:rPr>
                <w:rFonts w:asciiTheme="majorHAnsi" w:hAnsiTheme="majorHAnsi"/>
                <w:lang w:val="sr-Cyrl-CS"/>
              </w:rPr>
            </w:pPr>
            <w:r w:rsidRPr="006D25B5">
              <w:rPr>
                <w:rFonts w:asciiTheme="majorHAnsi" w:hAnsiTheme="majorHAnsi"/>
                <w:sz w:val="22"/>
                <w:szCs w:val="22"/>
                <w:lang w:val="sr-Cyrl-CS"/>
              </w:rPr>
              <w:t xml:space="preserve">Радом предметног Пројекта </w:t>
            </w:r>
            <w:r w:rsidRPr="006D25B5">
              <w:rPr>
                <w:rFonts w:asciiTheme="majorHAnsi" w:hAnsiTheme="majorHAnsi"/>
                <w:sz w:val="22"/>
                <w:szCs w:val="22"/>
                <w:lang w:val="sl-SI"/>
              </w:rPr>
              <w:t>не</w:t>
            </w:r>
            <w:r w:rsidRPr="006D25B5">
              <w:rPr>
                <w:rFonts w:asciiTheme="majorHAnsi" w:hAnsiTheme="majorHAnsi"/>
                <w:sz w:val="22"/>
                <w:szCs w:val="22"/>
                <w:lang w:val="sr-Cyrl-CS"/>
              </w:rPr>
              <w:t xml:space="preserve">ће доћи до </w:t>
            </w:r>
            <w:r w:rsidRPr="006D25B5">
              <w:rPr>
                <w:rFonts w:asciiTheme="majorHAnsi" w:hAnsiTheme="majorHAnsi"/>
                <w:sz w:val="22"/>
                <w:szCs w:val="22"/>
                <w:lang w:val="sl-SI"/>
              </w:rPr>
              <w:t>контаминације локације и непосредног окружења</w:t>
            </w:r>
            <w:r w:rsidRPr="006D25B5">
              <w:rPr>
                <w:rFonts w:asciiTheme="majorHAnsi" w:hAnsiTheme="majorHAnsi"/>
                <w:sz w:val="22"/>
                <w:szCs w:val="22"/>
                <w:lang w:val="sr-Cyrl-CS"/>
              </w:rPr>
              <w:t xml:space="preserve">. </w:t>
            </w:r>
            <w:r w:rsidRPr="006D25B5">
              <w:rPr>
                <w:rFonts w:asciiTheme="majorHAnsi" w:hAnsiTheme="majorHAnsi"/>
                <w:sz w:val="22"/>
                <w:szCs w:val="22"/>
                <w:lang w:val="sl-SI"/>
              </w:rPr>
              <w:t>Рад постројења за управљње отпадом на предметној локацији не предствавља опасност од контаминације земљишта, површинских и подземних вода.</w:t>
            </w:r>
          </w:p>
        </w:tc>
      </w:tr>
      <w:tr w:rsidR="00BE4EB1" w:rsidRPr="00645797" w:rsidTr="00911AC3">
        <w:trPr>
          <w:cantSplit/>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r-Cyrl-CS"/>
              </w:rPr>
            </w:pPr>
            <w:r w:rsidRPr="00645797">
              <w:rPr>
                <w:rFonts w:asciiTheme="majorHAnsi" w:hAnsiTheme="majorHAnsi"/>
                <w:sz w:val="22"/>
                <w:szCs w:val="22"/>
                <w:lang w:val="sr-Cyrl-CS"/>
              </w:rPr>
              <w:lastRenderedPageBreak/>
              <w:t>8.</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r-Cyrl-CS"/>
              </w:rPr>
            </w:pPr>
            <w:r w:rsidRPr="00645797">
              <w:rPr>
                <w:rFonts w:asciiTheme="majorHAnsi" w:hAnsiTheme="majorHAnsi"/>
                <w:sz w:val="22"/>
                <w:szCs w:val="22"/>
                <w:lang w:val="sl-SI"/>
              </w:rPr>
              <w:t xml:space="preserve">Да ли ће </w:t>
            </w:r>
            <w:r w:rsidRPr="00645797">
              <w:rPr>
                <w:rFonts w:asciiTheme="majorHAnsi" w:hAnsiTheme="majorHAnsi"/>
                <w:sz w:val="22"/>
                <w:szCs w:val="22"/>
                <w:lang w:val="sr-Cyrl-CS"/>
              </w:rPr>
              <w:t xml:space="preserve">током извођења или рада пројекта </w:t>
            </w:r>
            <w:r w:rsidRPr="00645797">
              <w:rPr>
                <w:rFonts w:asciiTheme="majorHAnsi" w:hAnsiTheme="majorHAnsi"/>
                <w:sz w:val="22"/>
                <w:szCs w:val="22"/>
                <w:lang w:val="sl-SI"/>
              </w:rPr>
              <w:t>постојати било какав ризик од удеса</w:t>
            </w:r>
            <w:r w:rsidRPr="00645797">
              <w:rPr>
                <w:rFonts w:asciiTheme="majorHAnsi" w:hAnsiTheme="majorHAnsi"/>
                <w:sz w:val="22"/>
                <w:szCs w:val="22"/>
                <w:lang w:val="sr-Cyrl-CS"/>
              </w:rPr>
              <w:t xml:space="preserve"> </w:t>
            </w:r>
            <w:r w:rsidRPr="00645797">
              <w:rPr>
                <w:rFonts w:asciiTheme="majorHAnsi" w:hAnsiTheme="majorHAnsi"/>
                <w:sz w:val="22"/>
                <w:szCs w:val="22"/>
                <w:lang w:val="sl-SI"/>
              </w:rPr>
              <w:t>, који може угрозити људско здравље или животну средину</w:t>
            </w:r>
            <w:r w:rsidRPr="00645797">
              <w:rPr>
                <w:rFonts w:asciiTheme="majorHAnsi" w:hAnsiTheme="majorHAnsi"/>
                <w:sz w:val="22"/>
                <w:szCs w:val="22"/>
                <w:lang w:val="sr-Cyrl-CS"/>
              </w:rPr>
              <w:t>?</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r-Cyrl-CS"/>
              </w:rPr>
            </w:pPr>
            <w:r w:rsidRPr="00645797">
              <w:rPr>
                <w:rFonts w:asciiTheme="majorHAnsi" w:hAnsiTheme="majorHAnsi"/>
                <w:b/>
                <w:sz w:val="22"/>
                <w:szCs w:val="22"/>
                <w:lang w:val="sr-Cyrl-CS"/>
              </w:rPr>
              <w:t>НЕ</w:t>
            </w:r>
          </w:p>
        </w:tc>
        <w:tc>
          <w:tcPr>
            <w:tcW w:w="4009" w:type="dxa"/>
            <w:vAlign w:val="center"/>
          </w:tcPr>
          <w:p w:rsidR="00BE4EB1" w:rsidRPr="006D25B5" w:rsidRDefault="00BE4EB1" w:rsidP="008E7F98">
            <w:pPr>
              <w:tabs>
                <w:tab w:val="left" w:pos="227"/>
                <w:tab w:val="center" w:pos="4320"/>
                <w:tab w:val="right" w:pos="8640"/>
              </w:tabs>
              <w:spacing w:beforeLines="20" w:before="48" w:afterLines="20" w:after="48"/>
              <w:rPr>
                <w:rFonts w:asciiTheme="majorHAnsi" w:hAnsiTheme="majorHAnsi"/>
                <w:lang w:val="sl-SI"/>
              </w:rPr>
            </w:pPr>
            <w:r w:rsidRPr="006D25B5">
              <w:rPr>
                <w:rFonts w:asciiTheme="majorHAnsi" w:hAnsiTheme="majorHAnsi"/>
                <w:sz w:val="22"/>
                <w:szCs w:val="22"/>
                <w:lang w:val="sr-Cyrl-CS"/>
              </w:rPr>
              <w:t xml:space="preserve">Радом предметног Пројекта </w:t>
            </w:r>
            <w:r w:rsidRPr="006D25B5">
              <w:rPr>
                <w:rFonts w:asciiTheme="majorHAnsi" w:hAnsiTheme="majorHAnsi"/>
                <w:sz w:val="22"/>
                <w:szCs w:val="22"/>
              </w:rPr>
              <w:t xml:space="preserve">на локацији не постоји опасност појаве било које врсте акцидента којима се повећава ризик по здравље људи односно животну средину. </w:t>
            </w:r>
          </w:p>
        </w:tc>
      </w:tr>
      <w:tr w:rsidR="00BE4EB1" w:rsidRPr="00645797" w:rsidTr="00911AC3">
        <w:trPr>
          <w:cantSplit/>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r-Cyrl-CS"/>
              </w:rPr>
            </w:pPr>
            <w:r w:rsidRPr="00645797">
              <w:rPr>
                <w:rFonts w:asciiTheme="majorHAnsi" w:hAnsiTheme="majorHAnsi"/>
                <w:sz w:val="22"/>
                <w:szCs w:val="22"/>
                <w:lang w:val="sr-Cyrl-CS"/>
              </w:rPr>
              <w:t>9.</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r-Cyrl-CS"/>
              </w:rPr>
            </w:pPr>
            <w:r w:rsidRPr="00645797">
              <w:rPr>
                <w:rFonts w:asciiTheme="majorHAnsi" w:hAnsiTheme="majorHAnsi"/>
                <w:sz w:val="22"/>
                <w:szCs w:val="22"/>
                <w:lang w:val="sl-SI"/>
              </w:rPr>
              <w:t>Да ли ће Пројекат довести до социјалних промена</w:t>
            </w:r>
            <w:r w:rsidRPr="00645797">
              <w:rPr>
                <w:rFonts w:asciiTheme="majorHAnsi" w:hAnsiTheme="majorHAnsi"/>
                <w:sz w:val="22"/>
                <w:szCs w:val="22"/>
                <w:lang w:val="sr-Cyrl-CS"/>
              </w:rPr>
              <w:t xml:space="preserve">, на пример у </w:t>
            </w:r>
            <w:r w:rsidRPr="00645797">
              <w:rPr>
                <w:rFonts w:asciiTheme="majorHAnsi" w:hAnsiTheme="majorHAnsi"/>
                <w:sz w:val="22"/>
                <w:szCs w:val="22"/>
                <w:lang w:val="sl-SI"/>
              </w:rPr>
              <w:t>демографск</w:t>
            </w:r>
            <w:r w:rsidRPr="00645797">
              <w:rPr>
                <w:rFonts w:asciiTheme="majorHAnsi" w:hAnsiTheme="majorHAnsi"/>
                <w:sz w:val="22"/>
                <w:szCs w:val="22"/>
                <w:lang w:val="sr-Cyrl-CS"/>
              </w:rPr>
              <w:t>о</w:t>
            </w:r>
            <w:r w:rsidRPr="00645797">
              <w:rPr>
                <w:rFonts w:asciiTheme="majorHAnsi" w:hAnsiTheme="majorHAnsi"/>
                <w:sz w:val="22"/>
                <w:szCs w:val="22"/>
                <w:lang w:val="sl-SI"/>
              </w:rPr>
              <w:t>м смислу</w:t>
            </w:r>
            <w:r w:rsidRPr="00645797">
              <w:rPr>
                <w:rFonts w:asciiTheme="majorHAnsi" w:hAnsiTheme="majorHAnsi"/>
                <w:sz w:val="22"/>
                <w:szCs w:val="22"/>
                <w:lang w:val="sr-Cyrl-CS"/>
              </w:rPr>
              <w:t xml:space="preserve">, </w:t>
            </w:r>
            <w:r w:rsidRPr="00645797">
              <w:rPr>
                <w:rFonts w:asciiTheme="majorHAnsi" w:hAnsiTheme="majorHAnsi"/>
                <w:sz w:val="22"/>
                <w:szCs w:val="22"/>
                <w:lang w:val="sl-SI"/>
              </w:rPr>
              <w:t>традиционалном начину живота</w:t>
            </w:r>
            <w:r w:rsidRPr="00645797">
              <w:rPr>
                <w:rFonts w:asciiTheme="majorHAnsi" w:hAnsiTheme="majorHAnsi"/>
                <w:sz w:val="22"/>
                <w:szCs w:val="22"/>
                <w:lang w:val="sr-Cyrl-CS"/>
              </w:rPr>
              <w:t>, запошљавању?</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r-Cyrl-CS"/>
              </w:rPr>
            </w:pPr>
            <w:r w:rsidRPr="00645797">
              <w:rPr>
                <w:rFonts w:asciiTheme="majorHAnsi" w:hAnsiTheme="majorHAnsi"/>
                <w:b/>
                <w:sz w:val="22"/>
                <w:szCs w:val="22"/>
                <w:lang w:val="sr-Cyrl-CS"/>
              </w:rPr>
              <w:t>НЕ</w:t>
            </w:r>
          </w:p>
        </w:tc>
        <w:tc>
          <w:tcPr>
            <w:tcW w:w="4009"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p>
        </w:tc>
      </w:tr>
      <w:tr w:rsidR="00BE4EB1" w:rsidRPr="00645797" w:rsidTr="00911AC3">
        <w:trPr>
          <w:cantSplit/>
          <w:trHeight w:val="2672"/>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l-SI"/>
              </w:rPr>
            </w:pPr>
            <w:r w:rsidRPr="00645797">
              <w:rPr>
                <w:rFonts w:asciiTheme="majorHAnsi" w:hAnsiTheme="majorHAnsi"/>
                <w:sz w:val="22"/>
                <w:szCs w:val="22"/>
                <w:lang w:val="sl-SI"/>
              </w:rPr>
              <w:t>1</w:t>
            </w:r>
            <w:r w:rsidRPr="00645797">
              <w:rPr>
                <w:rFonts w:asciiTheme="majorHAnsi" w:hAnsiTheme="majorHAnsi"/>
                <w:sz w:val="22"/>
                <w:szCs w:val="22"/>
                <w:lang w:val="sr-Cyrl-CS"/>
              </w:rPr>
              <w:t>0</w:t>
            </w:r>
            <w:r w:rsidRPr="00645797">
              <w:rPr>
                <w:rFonts w:asciiTheme="majorHAnsi" w:hAnsiTheme="majorHAnsi"/>
                <w:sz w:val="22"/>
                <w:szCs w:val="22"/>
                <w:lang w:val="sl-SI"/>
              </w:rPr>
              <w:t>.</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r-Cyrl-CS"/>
              </w:rPr>
            </w:pPr>
            <w:r w:rsidRPr="00645797">
              <w:rPr>
                <w:rFonts w:asciiTheme="majorHAnsi" w:hAnsiTheme="majorHAnsi"/>
                <w:sz w:val="22"/>
                <w:szCs w:val="22"/>
                <w:lang w:val="sl-SI"/>
              </w:rPr>
              <w:t>Да ли постоје било који други фактори које треба анализирати</w:t>
            </w:r>
            <w:r w:rsidRPr="00645797">
              <w:rPr>
                <w:rFonts w:asciiTheme="majorHAnsi" w:hAnsiTheme="majorHAnsi"/>
                <w:sz w:val="22"/>
                <w:szCs w:val="22"/>
                <w:lang w:val="sr-Cyrl-CS"/>
              </w:rPr>
              <w:t xml:space="preserve">, као што је развој који ће уследити, </w:t>
            </w:r>
            <w:r w:rsidRPr="00645797">
              <w:rPr>
                <w:rFonts w:asciiTheme="majorHAnsi" w:hAnsiTheme="majorHAnsi"/>
                <w:sz w:val="22"/>
                <w:szCs w:val="22"/>
                <w:lang w:val="sl-SI"/>
              </w:rPr>
              <w:t xml:space="preserve">који би могли довети до последица по животну средину или до кумулативних утицаја са другим постојећим </w:t>
            </w:r>
            <w:r w:rsidRPr="00645797">
              <w:rPr>
                <w:rFonts w:asciiTheme="majorHAnsi" w:hAnsiTheme="majorHAnsi"/>
                <w:sz w:val="22"/>
                <w:szCs w:val="22"/>
                <w:lang w:val="sr-Cyrl-CS"/>
              </w:rPr>
              <w:t>или планираним активностима на локацији?</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r-Cyrl-CS"/>
              </w:rPr>
            </w:pPr>
            <w:r w:rsidRPr="00645797">
              <w:rPr>
                <w:rFonts w:asciiTheme="majorHAnsi" w:hAnsiTheme="majorHAnsi"/>
                <w:b/>
                <w:sz w:val="22"/>
                <w:szCs w:val="22"/>
                <w:lang w:val="sr-Cyrl-CS"/>
              </w:rPr>
              <w:t>НЕ</w:t>
            </w:r>
          </w:p>
        </w:tc>
        <w:tc>
          <w:tcPr>
            <w:tcW w:w="4009" w:type="dxa"/>
            <w:vAlign w:val="center"/>
          </w:tcPr>
          <w:p w:rsidR="00BE4EB1" w:rsidRPr="006D25B5" w:rsidRDefault="00BE4EB1" w:rsidP="008E7F98">
            <w:pPr>
              <w:tabs>
                <w:tab w:val="left" w:pos="227"/>
                <w:tab w:val="center" w:pos="4320"/>
                <w:tab w:val="right" w:pos="8640"/>
              </w:tabs>
              <w:spacing w:beforeLines="20" w:before="48" w:afterLines="20" w:after="48"/>
              <w:rPr>
                <w:rFonts w:asciiTheme="majorHAnsi" w:hAnsiTheme="majorHAnsi"/>
                <w:lang w:val="sl-SI"/>
              </w:rPr>
            </w:pPr>
            <w:r w:rsidRPr="006D25B5">
              <w:rPr>
                <w:rFonts w:asciiTheme="majorHAnsi" w:hAnsiTheme="majorHAnsi"/>
                <w:sz w:val="22"/>
                <w:szCs w:val="22"/>
                <w:lang w:val="sr-Cyrl-CS"/>
              </w:rPr>
              <w:t>Рад предметног Пројекта и п</w:t>
            </w:r>
            <w:r w:rsidRPr="006D25B5">
              <w:rPr>
                <w:rFonts w:asciiTheme="majorHAnsi" w:hAnsiTheme="majorHAnsi"/>
                <w:sz w:val="22"/>
                <w:szCs w:val="22"/>
              </w:rPr>
              <w:t xml:space="preserve">оложај локације не представљају реалну </w:t>
            </w:r>
            <w:r w:rsidRPr="006D25B5">
              <w:rPr>
                <w:rFonts w:asciiTheme="majorHAnsi" w:hAnsiTheme="majorHAnsi"/>
                <w:sz w:val="22"/>
                <w:szCs w:val="22"/>
                <w:lang w:val="sr-Cyrl-CS"/>
              </w:rPr>
              <w:t>и</w:t>
            </w:r>
            <w:r w:rsidRPr="006D25B5">
              <w:rPr>
                <w:rFonts w:asciiTheme="majorHAnsi" w:hAnsiTheme="majorHAnsi"/>
                <w:sz w:val="22"/>
                <w:szCs w:val="22"/>
              </w:rPr>
              <w:t xml:space="preserve"> потенцијалну опасност кумулације фактора ризика па тиме рад постројења не угрожава животну средину на локацији </w:t>
            </w:r>
            <w:r w:rsidRPr="006D25B5">
              <w:rPr>
                <w:rFonts w:asciiTheme="majorHAnsi" w:hAnsiTheme="majorHAnsi"/>
                <w:sz w:val="22"/>
                <w:szCs w:val="22"/>
                <w:lang w:val="sr-Cyrl-CS"/>
              </w:rPr>
              <w:t>и</w:t>
            </w:r>
            <w:r w:rsidRPr="006D25B5">
              <w:rPr>
                <w:rFonts w:asciiTheme="majorHAnsi" w:hAnsiTheme="majorHAnsi"/>
                <w:sz w:val="22"/>
                <w:szCs w:val="22"/>
              </w:rPr>
              <w:t xml:space="preserve"> окружењу</w:t>
            </w:r>
          </w:p>
        </w:tc>
      </w:tr>
      <w:tr w:rsidR="00BE4EB1" w:rsidRPr="00645797" w:rsidTr="00911AC3">
        <w:trPr>
          <w:cantSplit/>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l-SI"/>
              </w:rPr>
            </w:pPr>
            <w:r w:rsidRPr="00645797">
              <w:rPr>
                <w:rFonts w:asciiTheme="majorHAnsi" w:hAnsiTheme="majorHAnsi"/>
                <w:sz w:val="22"/>
                <w:szCs w:val="22"/>
                <w:lang w:val="sl-SI"/>
              </w:rPr>
              <w:t>1</w:t>
            </w:r>
            <w:r w:rsidRPr="00645797">
              <w:rPr>
                <w:rFonts w:asciiTheme="majorHAnsi" w:hAnsiTheme="majorHAnsi"/>
                <w:sz w:val="22"/>
                <w:szCs w:val="22"/>
                <w:lang w:val="sr-Cyrl-CS"/>
              </w:rPr>
              <w:t>1</w:t>
            </w:r>
            <w:r w:rsidRPr="00645797">
              <w:rPr>
                <w:rFonts w:asciiTheme="majorHAnsi" w:hAnsiTheme="majorHAnsi"/>
                <w:sz w:val="22"/>
                <w:szCs w:val="22"/>
                <w:lang w:val="sl-SI"/>
              </w:rPr>
              <w:t>.</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r w:rsidRPr="00645797">
              <w:rPr>
                <w:rFonts w:asciiTheme="majorHAnsi" w:hAnsiTheme="majorHAnsi"/>
                <w:sz w:val="22"/>
                <w:szCs w:val="22"/>
                <w:lang w:val="sl-SI"/>
              </w:rPr>
              <w:t>Да ли има подручја на локацији</w:t>
            </w:r>
            <w:r w:rsidRPr="00645797">
              <w:rPr>
                <w:rFonts w:asciiTheme="majorHAnsi" w:hAnsiTheme="majorHAnsi"/>
                <w:sz w:val="22"/>
                <w:szCs w:val="22"/>
                <w:lang w:val="sr-Cyrl-CS"/>
              </w:rPr>
              <w:t xml:space="preserve"> или у близини локације</w:t>
            </w:r>
            <w:r w:rsidRPr="00645797">
              <w:rPr>
                <w:rFonts w:asciiTheme="majorHAnsi" w:hAnsiTheme="majorHAnsi"/>
                <w:sz w:val="22"/>
                <w:szCs w:val="22"/>
                <w:lang w:val="sl-SI"/>
              </w:rPr>
              <w:t>, заштићен</w:t>
            </w:r>
            <w:r w:rsidRPr="00645797">
              <w:rPr>
                <w:rFonts w:asciiTheme="majorHAnsi" w:hAnsiTheme="majorHAnsi"/>
                <w:sz w:val="22"/>
                <w:szCs w:val="22"/>
                <w:lang w:val="sr-Cyrl-CS"/>
              </w:rPr>
              <w:t xml:space="preserve">их по </w:t>
            </w:r>
            <w:r w:rsidRPr="00645797">
              <w:rPr>
                <w:rFonts w:asciiTheme="majorHAnsi" w:hAnsiTheme="majorHAnsi"/>
                <w:sz w:val="22"/>
                <w:szCs w:val="22"/>
                <w:lang w:val="sl-SI"/>
              </w:rPr>
              <w:t xml:space="preserve"> међународним или домаћим прописима</w:t>
            </w:r>
            <w:r w:rsidRPr="00645797">
              <w:rPr>
                <w:rFonts w:asciiTheme="majorHAnsi" w:hAnsiTheme="majorHAnsi"/>
                <w:sz w:val="22"/>
                <w:szCs w:val="22"/>
                <w:lang w:val="sr-Cyrl-CS"/>
              </w:rPr>
              <w:t xml:space="preserve"> због</w:t>
            </w:r>
            <w:r w:rsidRPr="00645797">
              <w:rPr>
                <w:rFonts w:asciiTheme="majorHAnsi" w:hAnsiTheme="majorHAnsi"/>
                <w:sz w:val="22"/>
                <w:szCs w:val="22"/>
                <w:lang w:val="sl-SI"/>
              </w:rPr>
              <w:t xml:space="preserve"> својих </w:t>
            </w:r>
            <w:r w:rsidRPr="00645797">
              <w:rPr>
                <w:rFonts w:asciiTheme="majorHAnsi" w:hAnsiTheme="majorHAnsi"/>
                <w:sz w:val="22"/>
                <w:szCs w:val="22"/>
                <w:lang w:val="sr-Cyrl-CS"/>
              </w:rPr>
              <w:t xml:space="preserve">еколошких, </w:t>
            </w:r>
            <w:r w:rsidRPr="00645797">
              <w:rPr>
                <w:rFonts w:asciiTheme="majorHAnsi" w:hAnsiTheme="majorHAnsi"/>
                <w:sz w:val="22"/>
                <w:szCs w:val="22"/>
                <w:lang w:val="sl-SI"/>
              </w:rPr>
              <w:t>пејзажних</w:t>
            </w:r>
            <w:r w:rsidRPr="00645797">
              <w:rPr>
                <w:rFonts w:asciiTheme="majorHAnsi" w:hAnsiTheme="majorHAnsi"/>
                <w:sz w:val="22"/>
                <w:szCs w:val="22"/>
                <w:lang w:val="sr-Cyrl-CS"/>
              </w:rPr>
              <w:t xml:space="preserve">, </w:t>
            </w:r>
            <w:r w:rsidRPr="00645797">
              <w:rPr>
                <w:rFonts w:asciiTheme="majorHAnsi" w:hAnsiTheme="majorHAnsi"/>
                <w:sz w:val="22"/>
                <w:szCs w:val="22"/>
                <w:lang w:val="sl-SI"/>
              </w:rPr>
              <w:t xml:space="preserve">културних </w:t>
            </w:r>
            <w:r w:rsidRPr="00645797">
              <w:rPr>
                <w:rFonts w:asciiTheme="majorHAnsi" w:hAnsiTheme="majorHAnsi"/>
                <w:sz w:val="22"/>
                <w:szCs w:val="22"/>
                <w:lang w:val="sr-Cyrl-CS"/>
              </w:rPr>
              <w:t xml:space="preserve">или других вредности, </w:t>
            </w:r>
            <w:r w:rsidRPr="00645797">
              <w:rPr>
                <w:rFonts w:asciiTheme="majorHAnsi" w:hAnsiTheme="majorHAnsi"/>
                <w:sz w:val="22"/>
                <w:szCs w:val="22"/>
                <w:lang w:val="sl-SI"/>
              </w:rPr>
              <w:t xml:space="preserve">која могу бити захваћена утицајем </w:t>
            </w:r>
            <w:r w:rsidRPr="00645797">
              <w:rPr>
                <w:rFonts w:asciiTheme="majorHAnsi" w:hAnsiTheme="majorHAnsi"/>
                <w:sz w:val="22"/>
                <w:szCs w:val="22"/>
                <w:lang w:val="sr-Cyrl-CS"/>
              </w:rPr>
              <w:t>п</w:t>
            </w:r>
            <w:r w:rsidRPr="00645797">
              <w:rPr>
                <w:rFonts w:asciiTheme="majorHAnsi" w:hAnsiTheme="majorHAnsi"/>
                <w:sz w:val="22"/>
                <w:szCs w:val="22"/>
                <w:lang w:val="sl-SI"/>
              </w:rPr>
              <w:t>ројекта</w:t>
            </w:r>
            <w:r w:rsidRPr="00645797">
              <w:rPr>
                <w:rFonts w:asciiTheme="majorHAnsi" w:hAnsiTheme="majorHAnsi"/>
                <w:sz w:val="22"/>
                <w:szCs w:val="22"/>
                <w:lang w:val="sr-Cyrl-CS"/>
              </w:rPr>
              <w:t>?</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l-SI"/>
              </w:rPr>
            </w:pPr>
            <w:r w:rsidRPr="00645797">
              <w:rPr>
                <w:rFonts w:asciiTheme="majorHAnsi" w:hAnsiTheme="majorHAnsi"/>
                <w:b/>
                <w:sz w:val="22"/>
                <w:szCs w:val="22"/>
                <w:lang w:val="sl-SI"/>
              </w:rPr>
              <w:t>НЕ</w:t>
            </w:r>
          </w:p>
        </w:tc>
        <w:tc>
          <w:tcPr>
            <w:tcW w:w="4009"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p>
        </w:tc>
      </w:tr>
      <w:tr w:rsidR="00BE4EB1" w:rsidRPr="00645797" w:rsidTr="00911AC3">
        <w:trPr>
          <w:cantSplit/>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l-SI"/>
              </w:rPr>
            </w:pPr>
            <w:r w:rsidRPr="00645797">
              <w:rPr>
                <w:rFonts w:asciiTheme="majorHAnsi" w:hAnsiTheme="majorHAnsi"/>
                <w:sz w:val="22"/>
                <w:szCs w:val="22"/>
                <w:lang w:val="sl-SI"/>
              </w:rPr>
              <w:t>1</w:t>
            </w:r>
            <w:r w:rsidRPr="00645797">
              <w:rPr>
                <w:rFonts w:asciiTheme="majorHAnsi" w:hAnsiTheme="majorHAnsi"/>
                <w:sz w:val="22"/>
                <w:szCs w:val="22"/>
                <w:lang w:val="sr-Cyrl-CS"/>
              </w:rPr>
              <w:t>2</w:t>
            </w:r>
            <w:r w:rsidRPr="00645797">
              <w:rPr>
                <w:rFonts w:asciiTheme="majorHAnsi" w:hAnsiTheme="majorHAnsi"/>
                <w:sz w:val="22"/>
                <w:szCs w:val="22"/>
                <w:lang w:val="sl-SI"/>
              </w:rPr>
              <w:t>.</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r w:rsidRPr="00645797">
              <w:rPr>
                <w:rFonts w:asciiTheme="majorHAnsi" w:hAnsiTheme="majorHAnsi"/>
                <w:sz w:val="22"/>
                <w:szCs w:val="22"/>
                <w:lang w:val="sl-SI"/>
              </w:rPr>
              <w:t>Да ли има подручја на локацији</w:t>
            </w:r>
            <w:r w:rsidRPr="00645797">
              <w:rPr>
                <w:rFonts w:asciiTheme="majorHAnsi" w:hAnsiTheme="majorHAnsi"/>
                <w:sz w:val="22"/>
                <w:szCs w:val="22"/>
                <w:lang w:val="sr-Cyrl-CS"/>
              </w:rPr>
              <w:t xml:space="preserve"> или у близини локације</w:t>
            </w:r>
            <w:r w:rsidRPr="00645797">
              <w:rPr>
                <w:rFonts w:asciiTheme="majorHAnsi" w:hAnsiTheme="majorHAnsi"/>
                <w:sz w:val="22"/>
                <w:szCs w:val="22"/>
                <w:lang w:val="sl-SI"/>
              </w:rPr>
              <w:t>,</w:t>
            </w:r>
            <w:r w:rsidRPr="00645797">
              <w:rPr>
                <w:rFonts w:asciiTheme="majorHAnsi" w:hAnsiTheme="majorHAnsi"/>
                <w:sz w:val="22"/>
                <w:szCs w:val="22"/>
                <w:lang w:val="sr-Cyrl-CS"/>
              </w:rPr>
              <w:t xml:space="preserve"> важних и осетљивих због еколошких разлога  на пример </w:t>
            </w:r>
            <w:r w:rsidRPr="00645797">
              <w:rPr>
                <w:rFonts w:asciiTheme="majorHAnsi" w:hAnsiTheme="majorHAnsi"/>
                <w:sz w:val="22"/>
                <w:szCs w:val="22"/>
                <w:lang w:val="sl-SI"/>
              </w:rPr>
              <w:t>мочваре</w:t>
            </w:r>
            <w:r w:rsidRPr="00645797">
              <w:rPr>
                <w:rFonts w:asciiTheme="majorHAnsi" w:hAnsiTheme="majorHAnsi"/>
                <w:sz w:val="22"/>
                <w:szCs w:val="22"/>
                <w:lang w:val="sr-Cyrl-CS"/>
              </w:rPr>
              <w:t>, водотоци или друга водна тела, планинска или шумска подручја,</w:t>
            </w:r>
            <w:r w:rsidRPr="00645797">
              <w:rPr>
                <w:rFonts w:asciiTheme="majorHAnsi" w:hAnsiTheme="majorHAnsi"/>
                <w:sz w:val="22"/>
                <w:szCs w:val="22"/>
                <w:lang w:val="sl-SI"/>
              </w:rPr>
              <w:t xml:space="preserve"> која могу бити </w:t>
            </w:r>
            <w:r w:rsidRPr="00645797">
              <w:rPr>
                <w:rFonts w:asciiTheme="majorHAnsi" w:hAnsiTheme="majorHAnsi"/>
                <w:sz w:val="22"/>
                <w:szCs w:val="22"/>
                <w:lang w:val="sr-Cyrl-CS"/>
              </w:rPr>
              <w:t>загађена извођењем пројекта?</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l-SI"/>
              </w:rPr>
            </w:pPr>
            <w:r w:rsidRPr="00645797">
              <w:rPr>
                <w:rFonts w:asciiTheme="majorHAnsi" w:hAnsiTheme="majorHAnsi"/>
                <w:b/>
                <w:sz w:val="22"/>
                <w:szCs w:val="22"/>
                <w:lang w:val="sl-SI"/>
              </w:rPr>
              <w:t>НЕ</w:t>
            </w:r>
          </w:p>
        </w:tc>
        <w:tc>
          <w:tcPr>
            <w:tcW w:w="4009"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p>
        </w:tc>
      </w:tr>
      <w:tr w:rsidR="00BE4EB1" w:rsidRPr="00645797" w:rsidTr="00911AC3">
        <w:trPr>
          <w:cantSplit/>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l-SI"/>
              </w:rPr>
            </w:pPr>
            <w:r w:rsidRPr="00645797">
              <w:rPr>
                <w:rFonts w:asciiTheme="majorHAnsi" w:hAnsiTheme="majorHAnsi"/>
                <w:sz w:val="22"/>
                <w:szCs w:val="22"/>
                <w:lang w:val="sr-Cyrl-CS"/>
              </w:rPr>
              <w:lastRenderedPageBreak/>
              <w:t>13</w:t>
            </w:r>
            <w:r w:rsidRPr="00645797">
              <w:rPr>
                <w:rFonts w:asciiTheme="majorHAnsi" w:hAnsiTheme="majorHAnsi"/>
                <w:sz w:val="22"/>
                <w:szCs w:val="22"/>
                <w:lang w:val="sl-SI"/>
              </w:rPr>
              <w:t>.</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r-Cyrl-CS"/>
              </w:rPr>
            </w:pPr>
            <w:r w:rsidRPr="00645797">
              <w:rPr>
                <w:rFonts w:asciiTheme="majorHAnsi" w:hAnsiTheme="majorHAnsi"/>
                <w:sz w:val="22"/>
                <w:szCs w:val="22"/>
                <w:lang w:val="sl-SI"/>
              </w:rPr>
              <w:t>Да ли има подручја на локацији</w:t>
            </w:r>
            <w:r w:rsidRPr="00645797">
              <w:rPr>
                <w:rFonts w:asciiTheme="majorHAnsi" w:hAnsiTheme="majorHAnsi"/>
                <w:sz w:val="22"/>
                <w:szCs w:val="22"/>
                <w:lang w:val="sr-Cyrl-CS"/>
              </w:rPr>
              <w:t xml:space="preserve"> или у близини локације</w:t>
            </w:r>
            <w:r w:rsidRPr="00645797">
              <w:rPr>
                <w:rFonts w:asciiTheme="majorHAnsi" w:hAnsiTheme="majorHAnsi"/>
                <w:sz w:val="22"/>
                <w:szCs w:val="22"/>
                <w:lang w:val="sl-SI"/>
              </w:rPr>
              <w:t xml:space="preserve"> </w:t>
            </w:r>
            <w:r w:rsidRPr="00645797">
              <w:rPr>
                <w:rFonts w:asciiTheme="majorHAnsi" w:hAnsiTheme="majorHAnsi"/>
                <w:sz w:val="22"/>
                <w:szCs w:val="22"/>
                <w:lang w:val="sr-Cyrl-CS"/>
              </w:rPr>
              <w:t xml:space="preserve">која користе </w:t>
            </w:r>
            <w:r w:rsidRPr="00645797">
              <w:rPr>
                <w:rFonts w:asciiTheme="majorHAnsi" w:hAnsiTheme="majorHAnsi"/>
                <w:sz w:val="22"/>
                <w:szCs w:val="22"/>
                <w:lang w:val="sl-SI"/>
              </w:rPr>
              <w:t>заштићен</w:t>
            </w:r>
            <w:r w:rsidRPr="00645797">
              <w:rPr>
                <w:rFonts w:asciiTheme="majorHAnsi" w:hAnsiTheme="majorHAnsi"/>
                <w:sz w:val="22"/>
                <w:szCs w:val="22"/>
                <w:lang w:val="sr-Cyrl-CS"/>
              </w:rPr>
              <w:t>е , важне и осетљиве</w:t>
            </w:r>
            <w:r w:rsidRPr="00645797">
              <w:rPr>
                <w:rFonts w:asciiTheme="majorHAnsi" w:hAnsiTheme="majorHAnsi"/>
                <w:sz w:val="22"/>
                <w:szCs w:val="22"/>
                <w:lang w:val="sl-SI"/>
              </w:rPr>
              <w:t xml:space="preserve"> врст</w:t>
            </w:r>
            <w:r w:rsidRPr="00645797">
              <w:rPr>
                <w:rFonts w:asciiTheme="majorHAnsi" w:hAnsiTheme="majorHAnsi"/>
                <w:sz w:val="22"/>
                <w:szCs w:val="22"/>
                <w:lang w:val="sr-Cyrl-CS"/>
              </w:rPr>
              <w:t>е</w:t>
            </w:r>
            <w:r w:rsidRPr="00645797">
              <w:rPr>
                <w:rFonts w:asciiTheme="majorHAnsi" w:hAnsiTheme="majorHAnsi"/>
                <w:sz w:val="22"/>
                <w:szCs w:val="22"/>
                <w:lang w:val="sl-SI"/>
              </w:rPr>
              <w:t xml:space="preserve"> фауне и флоре</w:t>
            </w:r>
            <w:r w:rsidRPr="00645797">
              <w:rPr>
                <w:rFonts w:asciiTheme="majorHAnsi" w:hAnsiTheme="majorHAnsi"/>
                <w:sz w:val="22"/>
                <w:szCs w:val="22"/>
                <w:lang w:val="sr-Cyrl-CS"/>
              </w:rPr>
              <w:t>, на пример за насељавање, лежење, одрастање, одмарање, презимљавање и миграцију, а која</w:t>
            </w:r>
            <w:r w:rsidRPr="00645797">
              <w:rPr>
                <w:rFonts w:asciiTheme="majorHAnsi" w:hAnsiTheme="majorHAnsi"/>
                <w:sz w:val="22"/>
                <w:szCs w:val="22"/>
                <w:lang w:val="sl-SI"/>
              </w:rPr>
              <w:t xml:space="preserve"> </w:t>
            </w:r>
            <w:r w:rsidRPr="00645797">
              <w:rPr>
                <w:rFonts w:asciiTheme="majorHAnsi" w:hAnsiTheme="majorHAnsi"/>
                <w:sz w:val="22"/>
                <w:szCs w:val="22"/>
                <w:lang w:val="sr-Cyrl-CS"/>
              </w:rPr>
              <w:t>могу</w:t>
            </w:r>
            <w:r w:rsidRPr="00645797">
              <w:rPr>
                <w:rFonts w:asciiTheme="majorHAnsi" w:hAnsiTheme="majorHAnsi"/>
                <w:sz w:val="22"/>
                <w:szCs w:val="22"/>
                <w:lang w:val="sl-SI"/>
              </w:rPr>
              <w:t xml:space="preserve"> бити </w:t>
            </w:r>
            <w:r w:rsidRPr="00645797">
              <w:rPr>
                <w:rFonts w:asciiTheme="majorHAnsi" w:hAnsiTheme="majorHAnsi"/>
                <w:sz w:val="22"/>
                <w:szCs w:val="22"/>
                <w:lang w:val="sr-Cyrl-CS"/>
              </w:rPr>
              <w:t>загађена</w:t>
            </w:r>
            <w:r w:rsidRPr="00645797">
              <w:rPr>
                <w:rFonts w:asciiTheme="majorHAnsi" w:hAnsiTheme="majorHAnsi"/>
                <w:sz w:val="22"/>
                <w:szCs w:val="22"/>
                <w:lang w:val="sl-SI"/>
              </w:rPr>
              <w:t xml:space="preserve"> реализацијом </w:t>
            </w:r>
            <w:r w:rsidRPr="00645797">
              <w:rPr>
                <w:rFonts w:asciiTheme="majorHAnsi" w:hAnsiTheme="majorHAnsi"/>
                <w:sz w:val="22"/>
                <w:szCs w:val="22"/>
                <w:lang w:val="sr-Cyrl-CS"/>
              </w:rPr>
              <w:t>п</w:t>
            </w:r>
            <w:r w:rsidRPr="00645797">
              <w:rPr>
                <w:rFonts w:asciiTheme="majorHAnsi" w:hAnsiTheme="majorHAnsi"/>
                <w:sz w:val="22"/>
                <w:szCs w:val="22"/>
                <w:lang w:val="sl-SI"/>
              </w:rPr>
              <w:t>ројекта</w:t>
            </w:r>
            <w:r w:rsidRPr="00645797">
              <w:rPr>
                <w:rFonts w:asciiTheme="majorHAnsi" w:hAnsiTheme="majorHAnsi"/>
                <w:sz w:val="22"/>
                <w:szCs w:val="22"/>
                <w:lang w:val="sr-Cyrl-CS"/>
              </w:rPr>
              <w:t>?</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l-SI"/>
              </w:rPr>
            </w:pPr>
            <w:r w:rsidRPr="00645797">
              <w:rPr>
                <w:rFonts w:asciiTheme="majorHAnsi" w:hAnsiTheme="majorHAnsi"/>
                <w:b/>
                <w:sz w:val="22"/>
                <w:szCs w:val="22"/>
                <w:lang w:val="sl-SI"/>
              </w:rPr>
              <w:t>НЕ</w:t>
            </w:r>
          </w:p>
        </w:tc>
        <w:tc>
          <w:tcPr>
            <w:tcW w:w="4009"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p>
        </w:tc>
      </w:tr>
      <w:tr w:rsidR="00BE4EB1" w:rsidRPr="00645797" w:rsidTr="00911AC3">
        <w:trPr>
          <w:cantSplit/>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r-Cyrl-CS"/>
              </w:rPr>
            </w:pPr>
            <w:r w:rsidRPr="00645797">
              <w:rPr>
                <w:rFonts w:asciiTheme="majorHAnsi" w:hAnsiTheme="majorHAnsi"/>
                <w:sz w:val="22"/>
                <w:szCs w:val="22"/>
                <w:lang w:val="sr-Cyrl-CS"/>
              </w:rPr>
              <w:t>14.</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r-Cyrl-CS"/>
              </w:rPr>
            </w:pPr>
            <w:r w:rsidRPr="00645797">
              <w:rPr>
                <w:rFonts w:asciiTheme="majorHAnsi" w:hAnsiTheme="majorHAnsi"/>
                <w:sz w:val="22"/>
                <w:szCs w:val="22"/>
                <w:lang w:val="sr-Cyrl-CS"/>
              </w:rPr>
              <w:t xml:space="preserve">Да ли </w:t>
            </w:r>
            <w:r w:rsidRPr="00645797">
              <w:rPr>
                <w:rFonts w:asciiTheme="majorHAnsi" w:hAnsiTheme="majorHAnsi"/>
                <w:sz w:val="22"/>
                <w:szCs w:val="22"/>
                <w:lang w:val="sl-SI"/>
              </w:rPr>
              <w:t>на локацији</w:t>
            </w:r>
            <w:r w:rsidRPr="00645797">
              <w:rPr>
                <w:rFonts w:asciiTheme="majorHAnsi" w:hAnsiTheme="majorHAnsi"/>
                <w:sz w:val="22"/>
                <w:szCs w:val="22"/>
                <w:lang w:val="sr-Cyrl-CS"/>
              </w:rPr>
              <w:t xml:space="preserve"> или у близини локације постоје површинске или подземне воде које</w:t>
            </w:r>
            <w:r w:rsidRPr="00645797">
              <w:rPr>
                <w:rFonts w:asciiTheme="majorHAnsi" w:hAnsiTheme="majorHAnsi"/>
                <w:sz w:val="22"/>
                <w:szCs w:val="22"/>
                <w:lang w:val="sl-SI"/>
              </w:rPr>
              <w:t xml:space="preserve"> </w:t>
            </w:r>
            <w:r w:rsidRPr="00645797">
              <w:rPr>
                <w:rFonts w:asciiTheme="majorHAnsi" w:hAnsiTheme="majorHAnsi"/>
                <w:sz w:val="22"/>
                <w:szCs w:val="22"/>
                <w:lang w:val="sr-Cyrl-CS"/>
              </w:rPr>
              <w:t>могу</w:t>
            </w:r>
            <w:r w:rsidRPr="00645797">
              <w:rPr>
                <w:rFonts w:asciiTheme="majorHAnsi" w:hAnsiTheme="majorHAnsi"/>
                <w:sz w:val="22"/>
                <w:szCs w:val="22"/>
                <w:lang w:val="sl-SI"/>
              </w:rPr>
              <w:t xml:space="preserve"> бити</w:t>
            </w:r>
            <w:r w:rsidRPr="00645797">
              <w:rPr>
                <w:rFonts w:asciiTheme="majorHAnsi" w:hAnsiTheme="majorHAnsi"/>
                <w:sz w:val="22"/>
                <w:szCs w:val="22"/>
                <w:lang w:val="sr-Cyrl-CS"/>
              </w:rPr>
              <w:t xml:space="preserve"> захваћене утицајем пројекта?</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r-Cyrl-CS"/>
              </w:rPr>
            </w:pPr>
            <w:r w:rsidRPr="00645797">
              <w:rPr>
                <w:rFonts w:asciiTheme="majorHAnsi" w:hAnsiTheme="majorHAnsi"/>
                <w:b/>
                <w:sz w:val="22"/>
                <w:szCs w:val="22"/>
                <w:lang w:val="sr-Cyrl-CS"/>
              </w:rPr>
              <w:t>НЕ</w:t>
            </w:r>
          </w:p>
        </w:tc>
        <w:tc>
          <w:tcPr>
            <w:tcW w:w="4009"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r w:rsidRPr="00645797">
              <w:rPr>
                <w:rFonts w:asciiTheme="majorHAnsi" w:hAnsiTheme="majorHAnsi"/>
                <w:sz w:val="22"/>
                <w:szCs w:val="22"/>
              </w:rPr>
              <w:t xml:space="preserve">У непосредном окружењу локације нема осетивљих подручја која могу бити угрожена радом постројења. </w:t>
            </w:r>
          </w:p>
        </w:tc>
      </w:tr>
      <w:tr w:rsidR="00BE4EB1" w:rsidRPr="00645797" w:rsidTr="00911AC3">
        <w:trPr>
          <w:cantSplit/>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r-Cyrl-CS"/>
              </w:rPr>
            </w:pPr>
            <w:r w:rsidRPr="00645797">
              <w:rPr>
                <w:rFonts w:asciiTheme="majorHAnsi" w:hAnsiTheme="majorHAnsi"/>
                <w:sz w:val="22"/>
                <w:szCs w:val="22"/>
                <w:lang w:val="sr-Cyrl-CS"/>
              </w:rPr>
              <w:t>15.</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r-Cyrl-CS"/>
              </w:rPr>
            </w:pPr>
            <w:r w:rsidRPr="00645797">
              <w:rPr>
                <w:rFonts w:asciiTheme="majorHAnsi" w:hAnsiTheme="majorHAnsi"/>
                <w:sz w:val="22"/>
                <w:szCs w:val="22"/>
                <w:lang w:val="sl-SI"/>
              </w:rPr>
              <w:t>Да ли на локацији</w:t>
            </w:r>
            <w:r w:rsidRPr="00645797">
              <w:rPr>
                <w:rFonts w:asciiTheme="majorHAnsi" w:hAnsiTheme="majorHAnsi"/>
                <w:sz w:val="22"/>
                <w:szCs w:val="22"/>
                <w:lang w:val="sr-Cyrl-CS"/>
              </w:rPr>
              <w:t xml:space="preserve"> или у близини локације </w:t>
            </w:r>
            <w:r w:rsidRPr="00645797">
              <w:rPr>
                <w:rFonts w:asciiTheme="majorHAnsi" w:hAnsiTheme="majorHAnsi"/>
                <w:sz w:val="22"/>
                <w:szCs w:val="22"/>
                <w:lang w:val="sl-SI"/>
              </w:rPr>
              <w:t xml:space="preserve">постоје подручја или природни облици високе амбијенталне вредности који могу бити </w:t>
            </w:r>
            <w:r w:rsidRPr="00645797">
              <w:rPr>
                <w:rFonts w:asciiTheme="majorHAnsi" w:hAnsiTheme="majorHAnsi"/>
                <w:sz w:val="22"/>
                <w:szCs w:val="22"/>
                <w:lang w:val="sr-Cyrl-CS"/>
              </w:rPr>
              <w:t>захваћени</w:t>
            </w:r>
            <w:r w:rsidRPr="00645797">
              <w:rPr>
                <w:rFonts w:asciiTheme="majorHAnsi" w:hAnsiTheme="majorHAnsi"/>
                <w:sz w:val="22"/>
                <w:szCs w:val="22"/>
                <w:lang w:val="sl-SI"/>
              </w:rPr>
              <w:t xml:space="preserve"> </w:t>
            </w:r>
            <w:r w:rsidRPr="00645797">
              <w:rPr>
                <w:rFonts w:asciiTheme="majorHAnsi" w:hAnsiTheme="majorHAnsi"/>
                <w:sz w:val="22"/>
                <w:szCs w:val="22"/>
                <w:lang w:val="sr-Cyrl-CS"/>
              </w:rPr>
              <w:t>утицајем п</w:t>
            </w:r>
            <w:r w:rsidRPr="00645797">
              <w:rPr>
                <w:rFonts w:asciiTheme="majorHAnsi" w:hAnsiTheme="majorHAnsi"/>
                <w:sz w:val="22"/>
                <w:szCs w:val="22"/>
                <w:lang w:val="sl-SI"/>
              </w:rPr>
              <w:t>ројекта</w:t>
            </w:r>
            <w:r w:rsidRPr="00645797">
              <w:rPr>
                <w:rFonts w:asciiTheme="majorHAnsi" w:hAnsiTheme="majorHAnsi"/>
                <w:sz w:val="22"/>
                <w:szCs w:val="22"/>
                <w:lang w:val="sr-Cyrl-CS"/>
              </w:rPr>
              <w:t>?</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l-SI"/>
              </w:rPr>
            </w:pPr>
            <w:r w:rsidRPr="00645797">
              <w:rPr>
                <w:rFonts w:asciiTheme="majorHAnsi" w:hAnsiTheme="majorHAnsi"/>
                <w:b/>
                <w:sz w:val="22"/>
                <w:szCs w:val="22"/>
                <w:lang w:val="sl-SI"/>
              </w:rPr>
              <w:t>НЕ</w:t>
            </w:r>
          </w:p>
        </w:tc>
        <w:tc>
          <w:tcPr>
            <w:tcW w:w="4009"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p>
        </w:tc>
      </w:tr>
      <w:tr w:rsidR="00BE4EB1" w:rsidRPr="00645797" w:rsidTr="00911AC3">
        <w:trPr>
          <w:cantSplit/>
          <w:trHeight w:val="1781"/>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l-SI"/>
              </w:rPr>
            </w:pPr>
            <w:r w:rsidRPr="00645797">
              <w:rPr>
                <w:rFonts w:asciiTheme="majorHAnsi" w:hAnsiTheme="majorHAnsi"/>
                <w:sz w:val="22"/>
                <w:szCs w:val="22"/>
                <w:lang w:val="sr-Cyrl-CS"/>
              </w:rPr>
              <w:t>16</w:t>
            </w:r>
            <w:r w:rsidRPr="00645797">
              <w:rPr>
                <w:rFonts w:asciiTheme="majorHAnsi" w:hAnsiTheme="majorHAnsi"/>
                <w:sz w:val="22"/>
                <w:szCs w:val="22"/>
                <w:lang w:val="sl-SI"/>
              </w:rPr>
              <w:t>.</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r-Cyrl-CS"/>
              </w:rPr>
            </w:pPr>
            <w:r w:rsidRPr="00645797">
              <w:rPr>
                <w:rFonts w:asciiTheme="majorHAnsi" w:hAnsiTheme="majorHAnsi"/>
                <w:sz w:val="22"/>
                <w:szCs w:val="22"/>
                <w:lang w:val="sl-SI"/>
              </w:rPr>
              <w:t>Да ли на локацији</w:t>
            </w:r>
            <w:r w:rsidRPr="00645797">
              <w:rPr>
                <w:rFonts w:asciiTheme="majorHAnsi" w:hAnsiTheme="majorHAnsi"/>
                <w:sz w:val="22"/>
                <w:szCs w:val="22"/>
                <w:lang w:val="sr-Cyrl-CS"/>
              </w:rPr>
              <w:t xml:space="preserve"> или у близини локације </w:t>
            </w:r>
            <w:r w:rsidRPr="00645797">
              <w:rPr>
                <w:rFonts w:asciiTheme="majorHAnsi" w:hAnsiTheme="majorHAnsi"/>
                <w:sz w:val="22"/>
                <w:szCs w:val="22"/>
                <w:lang w:val="sl-SI"/>
              </w:rPr>
              <w:t>постоје путни правци</w:t>
            </w:r>
            <w:r w:rsidRPr="00645797">
              <w:rPr>
                <w:rFonts w:asciiTheme="majorHAnsi" w:hAnsiTheme="majorHAnsi"/>
                <w:sz w:val="22"/>
                <w:szCs w:val="22"/>
                <w:lang w:val="sr-Cyrl-CS"/>
              </w:rPr>
              <w:t xml:space="preserve"> или други објекти </w:t>
            </w:r>
            <w:r w:rsidRPr="00645797">
              <w:rPr>
                <w:rFonts w:asciiTheme="majorHAnsi" w:hAnsiTheme="majorHAnsi"/>
                <w:sz w:val="22"/>
                <w:szCs w:val="22"/>
                <w:lang w:val="sl-SI"/>
              </w:rPr>
              <w:t>који се користе за рекреацију</w:t>
            </w:r>
            <w:r w:rsidRPr="00645797">
              <w:rPr>
                <w:rFonts w:asciiTheme="majorHAnsi" w:hAnsiTheme="majorHAnsi"/>
                <w:sz w:val="22"/>
                <w:szCs w:val="22"/>
                <w:lang w:val="sr-Cyrl-CS"/>
              </w:rPr>
              <w:t xml:space="preserve"> или други објекти </w:t>
            </w:r>
            <w:r w:rsidRPr="00645797">
              <w:rPr>
                <w:rFonts w:asciiTheme="majorHAnsi" w:hAnsiTheme="majorHAnsi"/>
                <w:sz w:val="22"/>
                <w:szCs w:val="22"/>
                <w:lang w:val="sl-SI"/>
              </w:rPr>
              <w:t xml:space="preserve">који могу бити </w:t>
            </w:r>
            <w:r w:rsidRPr="00645797">
              <w:rPr>
                <w:rFonts w:asciiTheme="majorHAnsi" w:hAnsiTheme="majorHAnsi"/>
                <w:sz w:val="22"/>
                <w:szCs w:val="22"/>
                <w:lang w:val="sr-Cyrl-CS"/>
              </w:rPr>
              <w:t>захваћени</w:t>
            </w:r>
            <w:r w:rsidRPr="00645797">
              <w:rPr>
                <w:rFonts w:asciiTheme="majorHAnsi" w:hAnsiTheme="majorHAnsi"/>
                <w:sz w:val="22"/>
                <w:szCs w:val="22"/>
                <w:lang w:val="sl-SI"/>
              </w:rPr>
              <w:t xml:space="preserve"> </w:t>
            </w:r>
            <w:r w:rsidRPr="00645797">
              <w:rPr>
                <w:rFonts w:asciiTheme="majorHAnsi" w:hAnsiTheme="majorHAnsi"/>
                <w:sz w:val="22"/>
                <w:szCs w:val="22"/>
                <w:lang w:val="sr-Cyrl-CS"/>
              </w:rPr>
              <w:t>утицајем п</w:t>
            </w:r>
            <w:r w:rsidRPr="00645797">
              <w:rPr>
                <w:rFonts w:asciiTheme="majorHAnsi" w:hAnsiTheme="majorHAnsi"/>
                <w:sz w:val="22"/>
                <w:szCs w:val="22"/>
                <w:lang w:val="sl-SI"/>
              </w:rPr>
              <w:t>ројекта</w:t>
            </w:r>
            <w:r w:rsidRPr="00645797">
              <w:rPr>
                <w:rFonts w:asciiTheme="majorHAnsi" w:hAnsiTheme="majorHAnsi"/>
                <w:sz w:val="22"/>
                <w:szCs w:val="22"/>
                <w:lang w:val="sr-Cyrl-CS"/>
              </w:rPr>
              <w:t>?</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l-SI"/>
              </w:rPr>
            </w:pPr>
            <w:r w:rsidRPr="00645797">
              <w:rPr>
                <w:rFonts w:asciiTheme="majorHAnsi" w:hAnsiTheme="majorHAnsi"/>
                <w:b/>
                <w:sz w:val="22"/>
                <w:szCs w:val="22"/>
              </w:rPr>
              <w:t>НЕ</w:t>
            </w:r>
          </w:p>
        </w:tc>
        <w:tc>
          <w:tcPr>
            <w:tcW w:w="4009"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p>
        </w:tc>
      </w:tr>
      <w:tr w:rsidR="00BE4EB1" w:rsidRPr="00645797" w:rsidTr="00911AC3">
        <w:trPr>
          <w:cantSplit/>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r-Cyrl-CS"/>
              </w:rPr>
            </w:pPr>
            <w:r w:rsidRPr="00645797">
              <w:rPr>
                <w:rFonts w:asciiTheme="majorHAnsi" w:hAnsiTheme="majorHAnsi"/>
                <w:sz w:val="22"/>
                <w:szCs w:val="22"/>
                <w:lang w:val="sr-Cyrl-CS"/>
              </w:rPr>
              <w:t>17.</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r-Latn-CS"/>
              </w:rPr>
            </w:pPr>
            <w:r w:rsidRPr="00645797">
              <w:rPr>
                <w:rFonts w:asciiTheme="majorHAnsi" w:hAnsiTheme="majorHAnsi"/>
                <w:sz w:val="22"/>
                <w:szCs w:val="22"/>
                <w:lang w:val="sl-SI"/>
              </w:rPr>
              <w:t>Да ли на локацији</w:t>
            </w:r>
            <w:r w:rsidRPr="00645797">
              <w:rPr>
                <w:rFonts w:asciiTheme="majorHAnsi" w:hAnsiTheme="majorHAnsi"/>
                <w:sz w:val="22"/>
                <w:szCs w:val="22"/>
                <w:lang w:val="sr-Cyrl-CS"/>
              </w:rPr>
              <w:t xml:space="preserve"> или у близини локације постоје транспортни правци који могу бити загушени или који проузрокују проблеме по животну средину, а који могу бити захваћени</w:t>
            </w:r>
            <w:r w:rsidRPr="00645797">
              <w:rPr>
                <w:rFonts w:asciiTheme="majorHAnsi" w:hAnsiTheme="majorHAnsi"/>
                <w:sz w:val="22"/>
                <w:szCs w:val="22"/>
                <w:lang w:val="sl-SI"/>
              </w:rPr>
              <w:t xml:space="preserve"> </w:t>
            </w:r>
            <w:r w:rsidRPr="00645797">
              <w:rPr>
                <w:rFonts w:asciiTheme="majorHAnsi" w:hAnsiTheme="majorHAnsi"/>
                <w:sz w:val="22"/>
                <w:szCs w:val="22"/>
                <w:lang w:val="sr-Cyrl-CS"/>
              </w:rPr>
              <w:t>утицајем п</w:t>
            </w:r>
            <w:r w:rsidRPr="00645797">
              <w:rPr>
                <w:rFonts w:asciiTheme="majorHAnsi" w:hAnsiTheme="majorHAnsi"/>
                <w:sz w:val="22"/>
                <w:szCs w:val="22"/>
                <w:lang w:val="sl-SI"/>
              </w:rPr>
              <w:t>ројекта</w:t>
            </w:r>
            <w:r w:rsidRPr="00645797">
              <w:rPr>
                <w:rFonts w:asciiTheme="majorHAnsi" w:hAnsiTheme="majorHAnsi"/>
                <w:sz w:val="22"/>
                <w:szCs w:val="22"/>
                <w:lang w:val="sr-Cyrl-CS"/>
              </w:rPr>
              <w:t>?</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r-Cyrl-CS"/>
              </w:rPr>
            </w:pPr>
            <w:r w:rsidRPr="00645797">
              <w:rPr>
                <w:rFonts w:asciiTheme="majorHAnsi" w:hAnsiTheme="majorHAnsi"/>
                <w:b/>
                <w:sz w:val="22"/>
                <w:szCs w:val="22"/>
                <w:lang w:val="sr-Cyrl-CS"/>
              </w:rPr>
              <w:t>НЕ</w:t>
            </w:r>
          </w:p>
        </w:tc>
        <w:tc>
          <w:tcPr>
            <w:tcW w:w="4009"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r w:rsidRPr="00645797">
              <w:rPr>
                <w:rFonts w:asciiTheme="majorHAnsi" w:hAnsiTheme="majorHAnsi"/>
                <w:sz w:val="22"/>
                <w:szCs w:val="22"/>
              </w:rPr>
              <w:t>Обзиром да не постоји изражен интезитет саобраћаја возила која  допремају односно отпремају отпад са предметне локације то нема угрожавања путних праваца у непосредном односно ширем окружењу локације</w:t>
            </w:r>
          </w:p>
        </w:tc>
      </w:tr>
      <w:tr w:rsidR="00BE4EB1" w:rsidRPr="00645797" w:rsidTr="00911AC3">
        <w:trPr>
          <w:cantSplit/>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r-Cyrl-CS"/>
              </w:rPr>
            </w:pPr>
            <w:r w:rsidRPr="00645797">
              <w:rPr>
                <w:rFonts w:asciiTheme="majorHAnsi" w:hAnsiTheme="majorHAnsi"/>
                <w:sz w:val="22"/>
                <w:szCs w:val="22"/>
                <w:lang w:val="sr-Cyrl-CS"/>
              </w:rPr>
              <w:t>18.</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r-Cyrl-CS"/>
              </w:rPr>
            </w:pPr>
            <w:r w:rsidRPr="00645797">
              <w:rPr>
                <w:rFonts w:asciiTheme="majorHAnsi" w:hAnsiTheme="majorHAnsi"/>
                <w:sz w:val="22"/>
                <w:szCs w:val="22"/>
                <w:lang w:val="sl-SI"/>
              </w:rPr>
              <w:t xml:space="preserve">Да ли се </w:t>
            </w:r>
            <w:r w:rsidRPr="00645797">
              <w:rPr>
                <w:rFonts w:asciiTheme="majorHAnsi" w:hAnsiTheme="majorHAnsi"/>
                <w:sz w:val="22"/>
                <w:szCs w:val="22"/>
                <w:lang w:val="sr-Cyrl-CS"/>
              </w:rPr>
              <w:t>п</w:t>
            </w:r>
            <w:r w:rsidRPr="00645797">
              <w:rPr>
                <w:rFonts w:asciiTheme="majorHAnsi" w:hAnsiTheme="majorHAnsi"/>
                <w:sz w:val="22"/>
                <w:szCs w:val="22"/>
                <w:lang w:val="sl-SI"/>
              </w:rPr>
              <w:t xml:space="preserve">ројекат </w:t>
            </w:r>
            <w:r w:rsidRPr="00645797">
              <w:rPr>
                <w:rFonts w:asciiTheme="majorHAnsi" w:hAnsiTheme="majorHAnsi"/>
                <w:sz w:val="22"/>
                <w:szCs w:val="22"/>
                <w:lang w:val="sr-Cyrl-CS"/>
              </w:rPr>
              <w:t>налази</w:t>
            </w:r>
            <w:r w:rsidRPr="00645797">
              <w:rPr>
                <w:rFonts w:asciiTheme="majorHAnsi" w:hAnsiTheme="majorHAnsi"/>
                <w:sz w:val="22"/>
                <w:szCs w:val="22"/>
                <w:lang w:val="sl-SI"/>
              </w:rPr>
              <w:t xml:space="preserve"> на локацији на којој ће </w:t>
            </w:r>
            <w:r w:rsidRPr="00645797">
              <w:rPr>
                <w:rFonts w:asciiTheme="majorHAnsi" w:hAnsiTheme="majorHAnsi"/>
                <w:sz w:val="22"/>
                <w:szCs w:val="22"/>
                <w:lang w:val="sr-Cyrl-CS"/>
              </w:rPr>
              <w:t xml:space="preserve">вероватно </w:t>
            </w:r>
            <w:r w:rsidRPr="00645797">
              <w:rPr>
                <w:rFonts w:asciiTheme="majorHAnsi" w:hAnsiTheme="majorHAnsi"/>
                <w:sz w:val="22"/>
                <w:szCs w:val="22"/>
                <w:lang w:val="sl-SI"/>
              </w:rPr>
              <w:t>бити видљив великом броју људи</w:t>
            </w:r>
            <w:r w:rsidRPr="00645797">
              <w:rPr>
                <w:rFonts w:asciiTheme="majorHAnsi" w:hAnsiTheme="majorHAnsi"/>
                <w:sz w:val="22"/>
                <w:szCs w:val="22"/>
                <w:lang w:val="sr-Cyrl-CS"/>
              </w:rPr>
              <w:t>?</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r-Cyrl-CS"/>
              </w:rPr>
            </w:pPr>
            <w:r w:rsidRPr="00645797">
              <w:rPr>
                <w:rFonts w:asciiTheme="majorHAnsi" w:hAnsiTheme="majorHAnsi"/>
                <w:b/>
                <w:sz w:val="22"/>
                <w:szCs w:val="22"/>
                <w:lang w:val="sr-Cyrl-CS"/>
              </w:rPr>
              <w:t>НЕ</w:t>
            </w:r>
          </w:p>
        </w:tc>
        <w:tc>
          <w:tcPr>
            <w:tcW w:w="4009"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p>
        </w:tc>
      </w:tr>
      <w:tr w:rsidR="00BE4EB1" w:rsidRPr="00645797" w:rsidTr="00911AC3">
        <w:trPr>
          <w:cantSplit/>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r-Cyrl-CS"/>
              </w:rPr>
            </w:pPr>
            <w:r w:rsidRPr="00645797">
              <w:rPr>
                <w:rFonts w:asciiTheme="majorHAnsi" w:hAnsiTheme="majorHAnsi"/>
                <w:sz w:val="22"/>
                <w:szCs w:val="22"/>
                <w:lang w:val="sr-Cyrl-CS"/>
              </w:rPr>
              <w:lastRenderedPageBreak/>
              <w:t>19.</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r w:rsidRPr="00645797">
              <w:rPr>
                <w:rFonts w:asciiTheme="majorHAnsi" w:hAnsiTheme="majorHAnsi"/>
                <w:sz w:val="22"/>
                <w:szCs w:val="22"/>
                <w:lang w:val="sl-SI"/>
              </w:rPr>
              <w:t xml:space="preserve">Да ли на локацији </w:t>
            </w:r>
            <w:r w:rsidRPr="00645797">
              <w:rPr>
                <w:rFonts w:asciiTheme="majorHAnsi" w:hAnsiTheme="majorHAnsi"/>
                <w:sz w:val="22"/>
                <w:szCs w:val="22"/>
                <w:lang w:val="sr-Cyrl-CS"/>
              </w:rPr>
              <w:t xml:space="preserve">или у близини локације </w:t>
            </w:r>
            <w:r w:rsidRPr="00645797">
              <w:rPr>
                <w:rFonts w:asciiTheme="majorHAnsi" w:hAnsiTheme="majorHAnsi"/>
                <w:sz w:val="22"/>
                <w:szCs w:val="22"/>
                <w:lang w:val="sl-SI"/>
              </w:rPr>
              <w:t xml:space="preserve">има подручја или </w:t>
            </w:r>
            <w:r w:rsidRPr="00645797">
              <w:rPr>
                <w:rFonts w:asciiTheme="majorHAnsi" w:hAnsiTheme="majorHAnsi"/>
                <w:sz w:val="22"/>
                <w:szCs w:val="22"/>
                <w:lang w:val="sr-Cyrl-CS"/>
              </w:rPr>
              <w:t xml:space="preserve">места од </w:t>
            </w:r>
            <w:r w:rsidRPr="00645797">
              <w:rPr>
                <w:rFonts w:asciiTheme="majorHAnsi" w:hAnsiTheme="majorHAnsi"/>
                <w:sz w:val="22"/>
                <w:szCs w:val="22"/>
                <w:lang w:val="sl-SI"/>
              </w:rPr>
              <w:t xml:space="preserve"> историјског</w:t>
            </w:r>
            <w:r w:rsidRPr="00645797">
              <w:rPr>
                <w:rFonts w:asciiTheme="majorHAnsi" w:hAnsiTheme="majorHAnsi"/>
                <w:sz w:val="22"/>
                <w:szCs w:val="22"/>
                <w:lang w:val="sr-Cyrl-CS"/>
              </w:rPr>
              <w:t xml:space="preserve"> и </w:t>
            </w:r>
            <w:r w:rsidRPr="00645797">
              <w:rPr>
                <w:rFonts w:asciiTheme="majorHAnsi" w:hAnsiTheme="majorHAnsi"/>
                <w:sz w:val="22"/>
                <w:szCs w:val="22"/>
                <w:lang w:val="sl-SI"/>
              </w:rPr>
              <w:t>културног значаја кој</w:t>
            </w:r>
            <w:r w:rsidRPr="00645797">
              <w:rPr>
                <w:rFonts w:asciiTheme="majorHAnsi" w:hAnsiTheme="majorHAnsi"/>
                <w:sz w:val="22"/>
                <w:szCs w:val="22"/>
                <w:lang w:val="sr-Cyrl-CS"/>
              </w:rPr>
              <w:t>а</w:t>
            </w:r>
            <w:r w:rsidRPr="00645797">
              <w:rPr>
                <w:rFonts w:asciiTheme="majorHAnsi" w:hAnsiTheme="majorHAnsi"/>
                <w:sz w:val="22"/>
                <w:szCs w:val="22"/>
                <w:lang w:val="sl-SI"/>
              </w:rPr>
              <w:t xml:space="preserve"> могу бити </w:t>
            </w:r>
            <w:r w:rsidRPr="00645797">
              <w:rPr>
                <w:rFonts w:asciiTheme="majorHAnsi" w:hAnsiTheme="majorHAnsi"/>
                <w:sz w:val="22"/>
                <w:szCs w:val="22"/>
                <w:lang w:val="sr-Cyrl-CS"/>
              </w:rPr>
              <w:t>захваћена утицајем пројекта?</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l-SI"/>
              </w:rPr>
            </w:pPr>
            <w:r w:rsidRPr="00645797">
              <w:rPr>
                <w:rFonts w:asciiTheme="majorHAnsi" w:hAnsiTheme="majorHAnsi"/>
                <w:b/>
                <w:sz w:val="22"/>
                <w:szCs w:val="22"/>
                <w:lang w:val="sl-SI"/>
              </w:rPr>
              <w:t>НЕ</w:t>
            </w:r>
          </w:p>
        </w:tc>
        <w:tc>
          <w:tcPr>
            <w:tcW w:w="4009"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p>
        </w:tc>
      </w:tr>
      <w:tr w:rsidR="00BE4EB1" w:rsidRPr="00645797" w:rsidTr="00911AC3">
        <w:trPr>
          <w:cantSplit/>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l-SI"/>
              </w:rPr>
            </w:pPr>
            <w:r w:rsidRPr="00645797">
              <w:rPr>
                <w:rFonts w:asciiTheme="majorHAnsi" w:hAnsiTheme="majorHAnsi"/>
                <w:sz w:val="22"/>
                <w:szCs w:val="22"/>
                <w:lang w:val="sl-SI"/>
              </w:rPr>
              <w:t>2</w:t>
            </w:r>
            <w:r w:rsidRPr="00645797">
              <w:rPr>
                <w:rFonts w:asciiTheme="majorHAnsi" w:hAnsiTheme="majorHAnsi"/>
                <w:sz w:val="22"/>
                <w:szCs w:val="22"/>
                <w:lang w:val="sr-Cyrl-CS"/>
              </w:rPr>
              <w:t>0</w:t>
            </w:r>
            <w:r w:rsidRPr="00645797">
              <w:rPr>
                <w:rFonts w:asciiTheme="majorHAnsi" w:hAnsiTheme="majorHAnsi"/>
                <w:sz w:val="22"/>
                <w:szCs w:val="22"/>
                <w:lang w:val="sl-SI"/>
              </w:rPr>
              <w:t>.</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r-Cyrl-CS"/>
              </w:rPr>
            </w:pPr>
            <w:r w:rsidRPr="00645797">
              <w:rPr>
                <w:rFonts w:asciiTheme="majorHAnsi" w:hAnsiTheme="majorHAnsi"/>
                <w:sz w:val="22"/>
                <w:szCs w:val="22"/>
                <w:lang w:val="sl-SI"/>
              </w:rPr>
              <w:t xml:space="preserve">Да ли се пројекат </w:t>
            </w:r>
            <w:r w:rsidRPr="00645797">
              <w:rPr>
                <w:rFonts w:asciiTheme="majorHAnsi" w:hAnsiTheme="majorHAnsi"/>
                <w:sz w:val="22"/>
                <w:szCs w:val="22"/>
                <w:lang w:val="sr-Cyrl-CS"/>
              </w:rPr>
              <w:t>налази</w:t>
            </w:r>
            <w:r w:rsidRPr="00645797">
              <w:rPr>
                <w:rFonts w:asciiTheme="majorHAnsi" w:hAnsiTheme="majorHAnsi"/>
                <w:sz w:val="22"/>
                <w:szCs w:val="22"/>
                <w:lang w:val="sl-SI"/>
              </w:rPr>
              <w:t xml:space="preserve"> на локацији </w:t>
            </w:r>
            <w:r w:rsidRPr="00645797">
              <w:rPr>
                <w:rFonts w:asciiTheme="majorHAnsi" w:hAnsiTheme="majorHAnsi"/>
                <w:sz w:val="22"/>
                <w:szCs w:val="22"/>
                <w:lang w:val="sr-Cyrl-CS"/>
              </w:rPr>
              <w:t xml:space="preserve">у претходном неразвијеном подручју </w:t>
            </w:r>
            <w:r w:rsidRPr="00645797">
              <w:rPr>
                <w:rFonts w:asciiTheme="majorHAnsi" w:hAnsiTheme="majorHAnsi"/>
                <w:sz w:val="22"/>
                <w:szCs w:val="22"/>
                <w:lang w:val="sl-SI"/>
              </w:rPr>
              <w:t>кој</w:t>
            </w:r>
            <w:r w:rsidRPr="00645797">
              <w:rPr>
                <w:rFonts w:asciiTheme="majorHAnsi" w:hAnsiTheme="majorHAnsi"/>
                <w:sz w:val="22"/>
                <w:szCs w:val="22"/>
                <w:lang w:val="sr-Cyrl-CS"/>
              </w:rPr>
              <w:t>е</w:t>
            </w:r>
            <w:r w:rsidRPr="00645797">
              <w:rPr>
                <w:rFonts w:asciiTheme="majorHAnsi" w:hAnsiTheme="majorHAnsi"/>
                <w:sz w:val="22"/>
                <w:szCs w:val="22"/>
                <w:lang w:val="sl-SI"/>
              </w:rPr>
              <w:t xml:space="preserve"> ће</w:t>
            </w:r>
            <w:r w:rsidRPr="00645797">
              <w:rPr>
                <w:rFonts w:asciiTheme="majorHAnsi" w:hAnsiTheme="majorHAnsi"/>
                <w:sz w:val="22"/>
                <w:szCs w:val="22"/>
                <w:lang w:val="sr-Cyrl-CS"/>
              </w:rPr>
              <w:t xml:space="preserve"> због тога</w:t>
            </w:r>
            <w:r w:rsidRPr="00645797">
              <w:rPr>
                <w:rFonts w:asciiTheme="majorHAnsi" w:hAnsiTheme="majorHAnsi"/>
                <w:sz w:val="22"/>
                <w:szCs w:val="22"/>
                <w:lang w:val="sl-SI"/>
              </w:rPr>
              <w:t xml:space="preserve"> претрпети губитак зелених површина</w:t>
            </w:r>
            <w:r w:rsidRPr="00645797">
              <w:rPr>
                <w:rFonts w:asciiTheme="majorHAnsi" w:hAnsiTheme="majorHAnsi"/>
                <w:sz w:val="22"/>
                <w:szCs w:val="22"/>
                <w:lang w:val="sr-Cyrl-CS"/>
              </w:rPr>
              <w:t>?</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r-Cyrl-CS"/>
              </w:rPr>
            </w:pPr>
            <w:r w:rsidRPr="00645797">
              <w:rPr>
                <w:rFonts w:asciiTheme="majorHAnsi" w:hAnsiTheme="majorHAnsi"/>
                <w:b/>
                <w:sz w:val="22"/>
                <w:szCs w:val="22"/>
                <w:lang w:val="sr-Cyrl-CS"/>
              </w:rPr>
              <w:t>НЕ</w:t>
            </w:r>
          </w:p>
        </w:tc>
        <w:tc>
          <w:tcPr>
            <w:tcW w:w="4009"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r w:rsidRPr="00645797">
              <w:rPr>
                <w:rFonts w:asciiTheme="majorHAnsi" w:hAnsiTheme="majorHAnsi"/>
                <w:sz w:val="22"/>
                <w:szCs w:val="22"/>
                <w:lang w:val="sr-Cyrl-CS"/>
              </w:rPr>
              <w:t>Нема губитка зелених површина.</w:t>
            </w:r>
          </w:p>
        </w:tc>
      </w:tr>
      <w:tr w:rsidR="00BE4EB1" w:rsidRPr="00645797" w:rsidTr="00911AC3">
        <w:trPr>
          <w:cantSplit/>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l-SI"/>
              </w:rPr>
            </w:pPr>
            <w:r w:rsidRPr="00645797">
              <w:rPr>
                <w:rFonts w:asciiTheme="majorHAnsi" w:hAnsiTheme="majorHAnsi"/>
                <w:sz w:val="22"/>
                <w:szCs w:val="22"/>
                <w:lang w:val="sr-Cyrl-CS"/>
              </w:rPr>
              <w:t>21.</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r w:rsidRPr="00645797">
              <w:rPr>
                <w:rFonts w:asciiTheme="majorHAnsi" w:hAnsiTheme="majorHAnsi"/>
                <w:sz w:val="22"/>
                <w:szCs w:val="22"/>
                <w:lang w:val="sl-SI"/>
              </w:rPr>
              <w:t xml:space="preserve">Да ли се на локацији </w:t>
            </w:r>
            <w:r w:rsidRPr="00645797">
              <w:rPr>
                <w:rFonts w:asciiTheme="majorHAnsi" w:hAnsiTheme="majorHAnsi"/>
                <w:sz w:val="22"/>
                <w:szCs w:val="22"/>
                <w:lang w:val="sr-Cyrl-CS"/>
              </w:rPr>
              <w:t xml:space="preserve">или у близини локације пројекта </w:t>
            </w:r>
            <w:r w:rsidRPr="00645797">
              <w:rPr>
                <w:rFonts w:asciiTheme="majorHAnsi" w:hAnsiTheme="majorHAnsi"/>
                <w:sz w:val="22"/>
                <w:szCs w:val="22"/>
                <w:lang w:val="sl-SI"/>
              </w:rPr>
              <w:t>користи земљиште</w:t>
            </w:r>
            <w:r w:rsidRPr="00645797">
              <w:rPr>
                <w:rFonts w:asciiTheme="majorHAnsi" w:hAnsiTheme="majorHAnsi"/>
                <w:sz w:val="22"/>
                <w:szCs w:val="22"/>
                <w:lang w:val="sr-Cyrl-CS"/>
              </w:rPr>
              <w:t xml:space="preserve">, на пример за куће, вртове, друге приватне намене, индустријске или трговачке активности, рекреацију, као јавни отворени простор, за јавне објекте, </w:t>
            </w:r>
            <w:r w:rsidRPr="00645797">
              <w:rPr>
                <w:rFonts w:asciiTheme="majorHAnsi" w:hAnsiTheme="majorHAnsi"/>
                <w:sz w:val="22"/>
                <w:szCs w:val="22"/>
                <w:lang w:val="sl-SI"/>
              </w:rPr>
              <w:t xml:space="preserve"> пољопривредн</w:t>
            </w:r>
            <w:r w:rsidRPr="00645797">
              <w:rPr>
                <w:rFonts w:asciiTheme="majorHAnsi" w:hAnsiTheme="majorHAnsi"/>
                <w:sz w:val="22"/>
                <w:szCs w:val="22"/>
                <w:lang w:val="sr-Cyrl-CS"/>
              </w:rPr>
              <w:t>у</w:t>
            </w:r>
            <w:r w:rsidRPr="00645797">
              <w:rPr>
                <w:rFonts w:asciiTheme="majorHAnsi" w:hAnsiTheme="majorHAnsi"/>
                <w:sz w:val="22"/>
                <w:szCs w:val="22"/>
                <w:lang w:val="sl-SI"/>
              </w:rPr>
              <w:t xml:space="preserve"> производњ</w:t>
            </w:r>
            <w:r w:rsidRPr="00645797">
              <w:rPr>
                <w:rFonts w:asciiTheme="majorHAnsi" w:hAnsiTheme="majorHAnsi"/>
                <w:sz w:val="22"/>
                <w:szCs w:val="22"/>
                <w:lang w:val="sr-Cyrl-CS"/>
              </w:rPr>
              <w:t xml:space="preserve">у, за шуме, </w:t>
            </w:r>
            <w:r w:rsidRPr="00645797">
              <w:rPr>
                <w:rFonts w:asciiTheme="majorHAnsi" w:hAnsiTheme="majorHAnsi"/>
                <w:sz w:val="22"/>
                <w:szCs w:val="22"/>
                <w:lang w:val="sl-SI"/>
              </w:rPr>
              <w:t>туризам</w:t>
            </w:r>
            <w:r w:rsidRPr="00645797">
              <w:rPr>
                <w:rFonts w:asciiTheme="majorHAnsi" w:hAnsiTheme="majorHAnsi"/>
                <w:sz w:val="22"/>
                <w:szCs w:val="22"/>
                <w:lang w:val="sr-Cyrl-CS"/>
              </w:rPr>
              <w:t>, рударске или друге активности које могу бити захваћене утицајем пројекта?</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r-Cyrl-CS"/>
              </w:rPr>
            </w:pPr>
            <w:r w:rsidRPr="00645797">
              <w:rPr>
                <w:rFonts w:asciiTheme="majorHAnsi" w:hAnsiTheme="majorHAnsi"/>
                <w:b/>
                <w:sz w:val="22"/>
                <w:szCs w:val="22"/>
                <w:lang w:val="sr-Cyrl-CS"/>
              </w:rPr>
              <w:t>НЕ</w:t>
            </w:r>
          </w:p>
        </w:tc>
        <w:tc>
          <w:tcPr>
            <w:tcW w:w="4009" w:type="dxa"/>
            <w:vAlign w:val="center"/>
          </w:tcPr>
          <w:p w:rsidR="00BE4EB1" w:rsidRPr="00645797" w:rsidRDefault="00BE4EB1" w:rsidP="00911AC3">
            <w:pPr>
              <w:rPr>
                <w:rFonts w:asciiTheme="majorHAnsi" w:hAnsiTheme="majorHAnsi"/>
              </w:rPr>
            </w:pPr>
            <w:r>
              <w:rPr>
                <w:rFonts w:asciiTheme="majorHAnsi" w:hAnsiTheme="majorHAnsi"/>
                <w:sz w:val="22"/>
                <w:szCs w:val="22"/>
              </w:rPr>
              <w:t>Локација се налази у радној зони општине Пожега.</w:t>
            </w:r>
          </w:p>
        </w:tc>
      </w:tr>
      <w:tr w:rsidR="00BE4EB1" w:rsidRPr="00645797" w:rsidTr="00911AC3">
        <w:trPr>
          <w:cantSplit/>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l-SI"/>
              </w:rPr>
            </w:pPr>
            <w:r w:rsidRPr="00645797">
              <w:rPr>
                <w:rFonts w:asciiTheme="majorHAnsi" w:hAnsiTheme="majorHAnsi"/>
                <w:sz w:val="22"/>
                <w:szCs w:val="22"/>
                <w:lang w:val="sr-Cyrl-CS"/>
              </w:rPr>
              <w:t>2</w:t>
            </w:r>
            <w:r w:rsidRPr="00645797">
              <w:rPr>
                <w:rFonts w:asciiTheme="majorHAnsi" w:hAnsiTheme="majorHAnsi"/>
                <w:sz w:val="22"/>
                <w:szCs w:val="22"/>
                <w:lang w:val="sl-SI"/>
              </w:rPr>
              <w:t>2.</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r w:rsidRPr="00645797">
              <w:rPr>
                <w:rFonts w:asciiTheme="majorHAnsi" w:hAnsiTheme="majorHAnsi"/>
                <w:sz w:val="22"/>
                <w:szCs w:val="22"/>
                <w:lang w:val="sl-SI"/>
              </w:rPr>
              <w:t xml:space="preserve">Да ли </w:t>
            </w:r>
            <w:r w:rsidRPr="00645797">
              <w:rPr>
                <w:rFonts w:asciiTheme="majorHAnsi" w:hAnsiTheme="majorHAnsi"/>
                <w:sz w:val="22"/>
                <w:szCs w:val="22"/>
                <w:lang w:val="sr-Cyrl-CS"/>
              </w:rPr>
              <w:t xml:space="preserve">за </w:t>
            </w:r>
            <w:r w:rsidRPr="00645797">
              <w:rPr>
                <w:rFonts w:asciiTheme="majorHAnsi" w:hAnsiTheme="majorHAnsi"/>
                <w:sz w:val="22"/>
                <w:szCs w:val="22"/>
                <w:lang w:val="sl-SI"/>
              </w:rPr>
              <w:t>локациј</w:t>
            </w:r>
            <w:r w:rsidRPr="00645797">
              <w:rPr>
                <w:rFonts w:asciiTheme="majorHAnsi" w:hAnsiTheme="majorHAnsi"/>
                <w:sz w:val="22"/>
                <w:szCs w:val="22"/>
                <w:lang w:val="sr-Cyrl-CS"/>
              </w:rPr>
              <w:t>у или околину локације постоје планови за будуће коришћење земљишта које може бити захваћено утицајем пројекта?</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r-Cyrl-CS"/>
              </w:rPr>
            </w:pPr>
            <w:r w:rsidRPr="00645797">
              <w:rPr>
                <w:rFonts w:asciiTheme="majorHAnsi" w:hAnsiTheme="majorHAnsi"/>
                <w:b/>
                <w:sz w:val="22"/>
                <w:szCs w:val="22"/>
                <w:lang w:val="sr-Cyrl-CS"/>
              </w:rPr>
              <w:t>НЕ</w:t>
            </w:r>
          </w:p>
        </w:tc>
        <w:tc>
          <w:tcPr>
            <w:tcW w:w="4009" w:type="dxa"/>
            <w:vAlign w:val="center"/>
          </w:tcPr>
          <w:p w:rsidR="00BE4EB1" w:rsidRPr="00645797" w:rsidRDefault="00BE4EB1" w:rsidP="00911AC3">
            <w:pPr>
              <w:rPr>
                <w:rFonts w:asciiTheme="majorHAnsi" w:hAnsiTheme="majorHAnsi"/>
              </w:rPr>
            </w:pPr>
            <w:r>
              <w:rPr>
                <w:rFonts w:asciiTheme="majorHAnsi" w:hAnsiTheme="majorHAnsi"/>
                <w:sz w:val="22"/>
                <w:szCs w:val="22"/>
              </w:rPr>
              <w:t>Локација се налази у зони која је планском документацијом општине Пожега опредељена за индустрију, привреду и пословање као претежне делатности</w:t>
            </w:r>
            <w:r w:rsidRPr="00645797">
              <w:rPr>
                <w:rFonts w:asciiTheme="majorHAnsi" w:hAnsiTheme="majorHAnsi"/>
                <w:sz w:val="22"/>
                <w:szCs w:val="22"/>
              </w:rPr>
              <w:t>.</w:t>
            </w:r>
          </w:p>
        </w:tc>
      </w:tr>
      <w:tr w:rsidR="00BE4EB1" w:rsidRPr="00645797" w:rsidTr="00911AC3">
        <w:trPr>
          <w:cantSplit/>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r-Cyrl-CS"/>
              </w:rPr>
            </w:pPr>
            <w:r w:rsidRPr="00645797">
              <w:rPr>
                <w:rFonts w:asciiTheme="majorHAnsi" w:hAnsiTheme="majorHAnsi"/>
                <w:sz w:val="22"/>
                <w:szCs w:val="22"/>
                <w:lang w:val="sr-Cyrl-CS"/>
              </w:rPr>
              <w:t>23.</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r w:rsidRPr="00645797">
              <w:rPr>
                <w:rFonts w:asciiTheme="majorHAnsi" w:hAnsiTheme="majorHAnsi"/>
                <w:sz w:val="22"/>
                <w:szCs w:val="22"/>
                <w:lang w:val="sl-SI"/>
              </w:rPr>
              <w:t xml:space="preserve">Да ли  на локацији </w:t>
            </w:r>
            <w:r w:rsidRPr="00645797">
              <w:rPr>
                <w:rFonts w:asciiTheme="majorHAnsi" w:hAnsiTheme="majorHAnsi"/>
                <w:sz w:val="22"/>
                <w:szCs w:val="22"/>
                <w:lang w:val="sr-Cyrl-CS"/>
              </w:rPr>
              <w:t>или у близини локације</w:t>
            </w:r>
            <w:r w:rsidRPr="00645797">
              <w:rPr>
                <w:rFonts w:asciiTheme="majorHAnsi" w:hAnsiTheme="majorHAnsi"/>
                <w:sz w:val="22"/>
                <w:szCs w:val="22"/>
                <w:lang w:val="sl-SI"/>
              </w:rPr>
              <w:t xml:space="preserve"> постоје подручја са великом гутином насељености или изграђености, која могу бити </w:t>
            </w:r>
            <w:r w:rsidRPr="00645797">
              <w:rPr>
                <w:rFonts w:asciiTheme="majorHAnsi" w:hAnsiTheme="majorHAnsi"/>
                <w:sz w:val="22"/>
                <w:szCs w:val="22"/>
                <w:lang w:val="sr-Cyrl-CS"/>
              </w:rPr>
              <w:t>захваћена утицајем пројекта?</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l-SI"/>
              </w:rPr>
            </w:pPr>
            <w:r w:rsidRPr="00645797">
              <w:rPr>
                <w:rFonts w:asciiTheme="majorHAnsi" w:hAnsiTheme="majorHAnsi"/>
                <w:b/>
                <w:sz w:val="22"/>
                <w:szCs w:val="22"/>
                <w:lang w:val="sl-SI"/>
              </w:rPr>
              <w:t>НЕ</w:t>
            </w:r>
          </w:p>
        </w:tc>
        <w:tc>
          <w:tcPr>
            <w:tcW w:w="4009" w:type="dxa"/>
            <w:vAlign w:val="center"/>
          </w:tcPr>
          <w:p w:rsidR="00BE4EB1" w:rsidRPr="00645797" w:rsidRDefault="00BE4EB1" w:rsidP="00911AC3">
            <w:pPr>
              <w:rPr>
                <w:rFonts w:asciiTheme="majorHAnsi" w:hAnsiTheme="majorHAnsi"/>
              </w:rPr>
            </w:pPr>
            <w:r>
              <w:rPr>
                <w:rFonts w:asciiTheme="majorHAnsi" w:hAnsiTheme="majorHAnsi"/>
                <w:sz w:val="22"/>
                <w:szCs w:val="22"/>
              </w:rPr>
              <w:t>Локација се налази у радној зони општине Пожега.</w:t>
            </w:r>
          </w:p>
        </w:tc>
      </w:tr>
      <w:tr w:rsidR="00BE4EB1" w:rsidRPr="00645797" w:rsidTr="00911AC3">
        <w:trPr>
          <w:cantSplit/>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r-Cyrl-CS"/>
              </w:rPr>
            </w:pPr>
            <w:r w:rsidRPr="00645797">
              <w:rPr>
                <w:rFonts w:asciiTheme="majorHAnsi" w:hAnsiTheme="majorHAnsi"/>
                <w:sz w:val="22"/>
                <w:szCs w:val="22"/>
                <w:lang w:val="sr-Cyrl-CS"/>
              </w:rPr>
              <w:lastRenderedPageBreak/>
              <w:t>24.</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r-Latn-CS"/>
              </w:rPr>
            </w:pPr>
            <w:r w:rsidRPr="00645797">
              <w:rPr>
                <w:rFonts w:asciiTheme="majorHAnsi" w:hAnsiTheme="majorHAnsi"/>
                <w:sz w:val="22"/>
                <w:szCs w:val="22"/>
                <w:lang w:val="sl-SI"/>
              </w:rPr>
              <w:t xml:space="preserve">Да ли на локацији </w:t>
            </w:r>
            <w:r w:rsidRPr="00645797">
              <w:rPr>
                <w:rFonts w:asciiTheme="majorHAnsi" w:hAnsiTheme="majorHAnsi"/>
                <w:sz w:val="22"/>
                <w:szCs w:val="22"/>
                <w:lang w:val="sr-Cyrl-CS"/>
              </w:rPr>
              <w:t>или у близини локације</w:t>
            </w:r>
            <w:r w:rsidRPr="00645797">
              <w:rPr>
                <w:rFonts w:asciiTheme="majorHAnsi" w:hAnsiTheme="majorHAnsi"/>
                <w:sz w:val="22"/>
                <w:szCs w:val="22"/>
                <w:lang w:val="sl-SI"/>
              </w:rPr>
              <w:t xml:space="preserve"> </w:t>
            </w:r>
            <w:r w:rsidRPr="00645797">
              <w:rPr>
                <w:rFonts w:asciiTheme="majorHAnsi" w:hAnsiTheme="majorHAnsi"/>
                <w:sz w:val="22"/>
                <w:szCs w:val="22"/>
                <w:lang w:val="sr-Cyrl-CS"/>
              </w:rPr>
              <w:t>има</w:t>
            </w:r>
            <w:r w:rsidRPr="00645797">
              <w:rPr>
                <w:rFonts w:asciiTheme="majorHAnsi" w:hAnsiTheme="majorHAnsi"/>
                <w:sz w:val="22"/>
                <w:szCs w:val="22"/>
                <w:lang w:val="sl-SI"/>
              </w:rPr>
              <w:t xml:space="preserve"> подручја</w:t>
            </w:r>
            <w:r w:rsidRPr="00645797">
              <w:rPr>
                <w:rFonts w:asciiTheme="majorHAnsi" w:hAnsiTheme="majorHAnsi"/>
                <w:sz w:val="22"/>
                <w:szCs w:val="22"/>
                <w:lang w:val="sr-Cyrl-CS"/>
              </w:rPr>
              <w:t xml:space="preserve"> заузетих </w:t>
            </w:r>
            <w:r w:rsidRPr="00645797">
              <w:rPr>
                <w:rFonts w:asciiTheme="majorHAnsi" w:hAnsiTheme="majorHAnsi"/>
                <w:sz w:val="22"/>
                <w:szCs w:val="22"/>
                <w:lang w:val="sl-SI"/>
              </w:rPr>
              <w:t>специфичн</w:t>
            </w:r>
            <w:r w:rsidRPr="00645797">
              <w:rPr>
                <w:rFonts w:asciiTheme="majorHAnsi" w:hAnsiTheme="majorHAnsi"/>
                <w:sz w:val="22"/>
                <w:szCs w:val="22"/>
                <w:lang w:val="sr-Cyrl-CS"/>
              </w:rPr>
              <w:t>им</w:t>
            </w:r>
            <w:r w:rsidRPr="00645797">
              <w:rPr>
                <w:rFonts w:asciiTheme="majorHAnsi" w:hAnsiTheme="majorHAnsi"/>
                <w:sz w:val="22"/>
                <w:szCs w:val="22"/>
                <w:lang w:val="sr-Latn-CS"/>
              </w:rPr>
              <w:t xml:space="preserve"> </w:t>
            </w:r>
            <w:r w:rsidRPr="00645797">
              <w:rPr>
                <w:rFonts w:asciiTheme="majorHAnsi" w:hAnsiTheme="majorHAnsi"/>
                <w:sz w:val="22"/>
                <w:szCs w:val="22"/>
                <w:lang w:val="sr-Cyrl-CS"/>
              </w:rPr>
              <w:t xml:space="preserve">(осетљивим) коришћењем земљишта, на пример </w:t>
            </w:r>
            <w:r w:rsidRPr="00645797">
              <w:rPr>
                <w:rFonts w:asciiTheme="majorHAnsi" w:hAnsiTheme="majorHAnsi"/>
                <w:sz w:val="22"/>
                <w:szCs w:val="22"/>
                <w:lang w:val="sl-SI"/>
              </w:rPr>
              <w:t>болнице</w:t>
            </w:r>
            <w:r w:rsidRPr="00645797">
              <w:rPr>
                <w:rFonts w:asciiTheme="majorHAnsi" w:hAnsiTheme="majorHAnsi"/>
                <w:sz w:val="22"/>
                <w:szCs w:val="22"/>
                <w:lang w:val="sr-Cyrl-CS"/>
              </w:rPr>
              <w:t>,</w:t>
            </w:r>
            <w:r w:rsidRPr="00645797">
              <w:rPr>
                <w:rFonts w:asciiTheme="majorHAnsi" w:hAnsiTheme="majorHAnsi"/>
                <w:sz w:val="22"/>
                <w:szCs w:val="22"/>
                <w:lang w:val="sl-SI"/>
              </w:rPr>
              <w:t xml:space="preserve"> школе</w:t>
            </w:r>
            <w:r w:rsidRPr="00645797">
              <w:rPr>
                <w:rFonts w:asciiTheme="majorHAnsi" w:hAnsiTheme="majorHAnsi"/>
                <w:sz w:val="22"/>
                <w:szCs w:val="22"/>
                <w:lang w:val="sr-Cyrl-CS"/>
              </w:rPr>
              <w:t xml:space="preserve">, </w:t>
            </w:r>
            <w:r w:rsidRPr="00645797">
              <w:rPr>
                <w:rFonts w:asciiTheme="majorHAnsi" w:hAnsiTheme="majorHAnsi"/>
                <w:sz w:val="22"/>
                <w:szCs w:val="22"/>
                <w:lang w:val="sl-SI"/>
              </w:rPr>
              <w:t>верски објекти</w:t>
            </w:r>
            <w:r w:rsidRPr="00645797">
              <w:rPr>
                <w:rFonts w:asciiTheme="majorHAnsi" w:hAnsiTheme="majorHAnsi"/>
                <w:sz w:val="22"/>
                <w:szCs w:val="22"/>
                <w:lang w:val="sr-Cyrl-CS"/>
              </w:rPr>
              <w:t xml:space="preserve">, </w:t>
            </w:r>
            <w:r w:rsidRPr="00645797">
              <w:rPr>
                <w:rFonts w:asciiTheme="majorHAnsi" w:hAnsiTheme="majorHAnsi"/>
                <w:sz w:val="22"/>
                <w:szCs w:val="22"/>
                <w:lang w:val="sl-SI"/>
              </w:rPr>
              <w:t>јавни објекти</w:t>
            </w:r>
            <w:r w:rsidRPr="00645797">
              <w:rPr>
                <w:rFonts w:asciiTheme="majorHAnsi" w:hAnsiTheme="majorHAnsi"/>
                <w:sz w:val="22"/>
                <w:szCs w:val="22"/>
                <w:lang w:val="sr-Cyrl-CS"/>
              </w:rPr>
              <w:t xml:space="preserve"> </w:t>
            </w:r>
            <w:r w:rsidRPr="00645797">
              <w:rPr>
                <w:rFonts w:asciiTheme="majorHAnsi" w:hAnsiTheme="majorHAnsi"/>
                <w:sz w:val="22"/>
                <w:szCs w:val="22"/>
                <w:lang w:val="sl-SI"/>
              </w:rPr>
              <w:t>кој</w:t>
            </w:r>
            <w:r w:rsidRPr="00645797">
              <w:rPr>
                <w:rFonts w:asciiTheme="majorHAnsi" w:hAnsiTheme="majorHAnsi"/>
                <w:sz w:val="22"/>
                <w:szCs w:val="22"/>
                <w:lang w:val="sr-Cyrl-CS"/>
              </w:rPr>
              <w:t>и</w:t>
            </w:r>
            <w:r w:rsidRPr="00645797">
              <w:rPr>
                <w:rFonts w:asciiTheme="majorHAnsi" w:hAnsiTheme="majorHAnsi"/>
                <w:sz w:val="22"/>
                <w:szCs w:val="22"/>
                <w:lang w:val="sl-SI"/>
              </w:rPr>
              <w:t xml:space="preserve"> могу бити </w:t>
            </w:r>
            <w:r w:rsidRPr="00645797">
              <w:rPr>
                <w:rFonts w:asciiTheme="majorHAnsi" w:hAnsiTheme="majorHAnsi"/>
                <w:sz w:val="22"/>
                <w:szCs w:val="22"/>
                <w:lang w:val="sr-Cyrl-CS"/>
              </w:rPr>
              <w:t>захваћени утицајем пројекта?</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l-SI"/>
              </w:rPr>
            </w:pPr>
            <w:r w:rsidRPr="00645797">
              <w:rPr>
                <w:rFonts w:asciiTheme="majorHAnsi" w:hAnsiTheme="majorHAnsi"/>
                <w:b/>
                <w:sz w:val="22"/>
                <w:szCs w:val="22"/>
                <w:lang w:val="sl-SI"/>
              </w:rPr>
              <w:t>НЕ</w:t>
            </w:r>
          </w:p>
        </w:tc>
        <w:tc>
          <w:tcPr>
            <w:tcW w:w="4009" w:type="dxa"/>
            <w:vAlign w:val="center"/>
          </w:tcPr>
          <w:p w:rsidR="00BE4EB1" w:rsidRPr="00645797" w:rsidRDefault="00BE4EB1" w:rsidP="00911AC3">
            <w:pPr>
              <w:rPr>
                <w:rFonts w:asciiTheme="majorHAnsi" w:hAnsiTheme="majorHAnsi"/>
              </w:rPr>
            </w:pPr>
            <w:r>
              <w:rPr>
                <w:rFonts w:asciiTheme="majorHAnsi" w:hAnsiTheme="majorHAnsi"/>
                <w:sz w:val="22"/>
                <w:szCs w:val="22"/>
              </w:rPr>
              <w:t>Локација се налази у радној зони општине Пожега.</w:t>
            </w:r>
          </w:p>
        </w:tc>
      </w:tr>
      <w:tr w:rsidR="00BE4EB1" w:rsidRPr="00645797" w:rsidTr="00911AC3">
        <w:trPr>
          <w:cantSplit/>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r-Cyrl-CS"/>
              </w:rPr>
            </w:pPr>
            <w:r w:rsidRPr="00645797">
              <w:rPr>
                <w:rFonts w:asciiTheme="majorHAnsi" w:hAnsiTheme="majorHAnsi"/>
                <w:sz w:val="22"/>
                <w:szCs w:val="22"/>
                <w:lang w:val="sr-Cyrl-CS"/>
              </w:rPr>
              <w:t>25.</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r-Latn-CS"/>
              </w:rPr>
            </w:pPr>
            <w:r w:rsidRPr="00645797">
              <w:rPr>
                <w:rFonts w:asciiTheme="majorHAnsi" w:hAnsiTheme="majorHAnsi"/>
                <w:sz w:val="22"/>
                <w:szCs w:val="22"/>
                <w:lang w:val="sl-SI"/>
              </w:rPr>
              <w:t xml:space="preserve">Да ли на локацији </w:t>
            </w:r>
            <w:r w:rsidRPr="00645797">
              <w:rPr>
                <w:rFonts w:asciiTheme="majorHAnsi" w:hAnsiTheme="majorHAnsi"/>
                <w:sz w:val="22"/>
                <w:szCs w:val="22"/>
                <w:lang w:val="sr-Cyrl-CS"/>
              </w:rPr>
              <w:t>или у близини локације има</w:t>
            </w:r>
            <w:r w:rsidRPr="00645797">
              <w:rPr>
                <w:rFonts w:asciiTheme="majorHAnsi" w:hAnsiTheme="majorHAnsi"/>
                <w:sz w:val="22"/>
                <w:szCs w:val="22"/>
                <w:lang w:val="sl-SI"/>
              </w:rPr>
              <w:t xml:space="preserve"> подручја</w:t>
            </w:r>
            <w:r w:rsidRPr="00645797">
              <w:rPr>
                <w:rFonts w:asciiTheme="majorHAnsi" w:hAnsiTheme="majorHAnsi"/>
                <w:sz w:val="22"/>
                <w:szCs w:val="22"/>
                <w:lang w:val="sr-Cyrl-CS"/>
              </w:rPr>
              <w:t xml:space="preserve"> са важним, </w:t>
            </w:r>
            <w:r w:rsidRPr="00645797">
              <w:rPr>
                <w:rFonts w:asciiTheme="majorHAnsi" w:hAnsiTheme="majorHAnsi"/>
                <w:sz w:val="22"/>
                <w:szCs w:val="22"/>
                <w:lang w:val="sl-SI"/>
              </w:rPr>
              <w:t xml:space="preserve">високо квалитетним </w:t>
            </w:r>
            <w:r w:rsidRPr="00645797">
              <w:rPr>
                <w:rFonts w:asciiTheme="majorHAnsi" w:hAnsiTheme="majorHAnsi"/>
                <w:sz w:val="22"/>
                <w:szCs w:val="22"/>
                <w:lang w:val="sr-Cyrl-CS"/>
              </w:rPr>
              <w:t xml:space="preserve">или ретким </w:t>
            </w:r>
            <w:r w:rsidRPr="00645797">
              <w:rPr>
                <w:rFonts w:asciiTheme="majorHAnsi" w:hAnsiTheme="majorHAnsi"/>
                <w:sz w:val="22"/>
                <w:szCs w:val="22"/>
                <w:lang w:val="sl-SI"/>
              </w:rPr>
              <w:t>ресурсима</w:t>
            </w:r>
            <w:r w:rsidRPr="00645797">
              <w:rPr>
                <w:rFonts w:asciiTheme="majorHAnsi" w:hAnsiTheme="majorHAnsi"/>
                <w:sz w:val="22"/>
                <w:szCs w:val="22"/>
                <w:lang w:val="sr-Cyrl-CS"/>
              </w:rPr>
              <w:t xml:space="preserve"> (на пример </w:t>
            </w:r>
            <w:r w:rsidRPr="00645797">
              <w:rPr>
                <w:rFonts w:asciiTheme="majorHAnsi" w:hAnsiTheme="majorHAnsi"/>
                <w:sz w:val="22"/>
                <w:szCs w:val="22"/>
                <w:lang w:val="sl-SI"/>
              </w:rPr>
              <w:t>подземне воде</w:t>
            </w:r>
            <w:r w:rsidRPr="00645797">
              <w:rPr>
                <w:rFonts w:asciiTheme="majorHAnsi" w:hAnsiTheme="majorHAnsi"/>
                <w:sz w:val="22"/>
                <w:szCs w:val="22"/>
                <w:lang w:val="sr-Cyrl-CS"/>
              </w:rPr>
              <w:t xml:space="preserve">, </w:t>
            </w:r>
            <w:r w:rsidRPr="00645797">
              <w:rPr>
                <w:rFonts w:asciiTheme="majorHAnsi" w:hAnsiTheme="majorHAnsi"/>
                <w:sz w:val="22"/>
                <w:szCs w:val="22"/>
                <w:lang w:val="sl-SI"/>
              </w:rPr>
              <w:t>површинске воде</w:t>
            </w:r>
            <w:r w:rsidRPr="00645797">
              <w:rPr>
                <w:rFonts w:asciiTheme="majorHAnsi" w:hAnsiTheme="majorHAnsi"/>
                <w:sz w:val="22"/>
                <w:szCs w:val="22"/>
                <w:lang w:val="sr-Cyrl-CS"/>
              </w:rPr>
              <w:t xml:space="preserve">, </w:t>
            </w:r>
            <w:r w:rsidRPr="00645797">
              <w:rPr>
                <w:rFonts w:asciiTheme="majorHAnsi" w:hAnsiTheme="majorHAnsi"/>
                <w:sz w:val="22"/>
                <w:szCs w:val="22"/>
                <w:lang w:val="sl-SI"/>
              </w:rPr>
              <w:t>шуме</w:t>
            </w:r>
            <w:r w:rsidRPr="00645797">
              <w:rPr>
                <w:rFonts w:asciiTheme="majorHAnsi" w:hAnsiTheme="majorHAnsi"/>
                <w:sz w:val="22"/>
                <w:szCs w:val="22"/>
                <w:lang w:val="sr-Cyrl-CS"/>
              </w:rPr>
              <w:t xml:space="preserve">, </w:t>
            </w:r>
            <w:r w:rsidRPr="00645797">
              <w:rPr>
                <w:rFonts w:asciiTheme="majorHAnsi" w:hAnsiTheme="majorHAnsi"/>
                <w:sz w:val="22"/>
                <w:szCs w:val="22"/>
                <w:lang w:val="sl-SI"/>
              </w:rPr>
              <w:t>пољопривредна</w:t>
            </w:r>
            <w:r w:rsidRPr="00645797">
              <w:rPr>
                <w:rFonts w:asciiTheme="majorHAnsi" w:hAnsiTheme="majorHAnsi"/>
                <w:sz w:val="22"/>
                <w:szCs w:val="22"/>
                <w:lang w:val="sr-Cyrl-CS"/>
              </w:rPr>
              <w:t xml:space="preserve">, риболовна, ловна и друга подручја, </w:t>
            </w:r>
            <w:r w:rsidRPr="00645797">
              <w:rPr>
                <w:rFonts w:asciiTheme="majorHAnsi" w:hAnsiTheme="majorHAnsi"/>
                <w:sz w:val="22"/>
                <w:szCs w:val="22"/>
                <w:lang w:val="sl-SI"/>
              </w:rPr>
              <w:t>заштићена природна добра</w:t>
            </w:r>
            <w:r w:rsidRPr="00645797">
              <w:rPr>
                <w:rFonts w:asciiTheme="majorHAnsi" w:hAnsiTheme="majorHAnsi"/>
                <w:sz w:val="22"/>
                <w:szCs w:val="22"/>
                <w:lang w:val="sr-Cyrl-CS"/>
              </w:rPr>
              <w:t xml:space="preserve">, </w:t>
            </w:r>
            <w:r w:rsidRPr="00645797">
              <w:rPr>
                <w:rFonts w:asciiTheme="majorHAnsi" w:hAnsiTheme="majorHAnsi"/>
                <w:sz w:val="22"/>
                <w:szCs w:val="22"/>
                <w:lang w:val="sl-SI"/>
              </w:rPr>
              <w:t>минералне сировине</w:t>
            </w:r>
            <w:r w:rsidRPr="00645797">
              <w:rPr>
                <w:rFonts w:asciiTheme="majorHAnsi" w:hAnsiTheme="majorHAnsi"/>
                <w:sz w:val="22"/>
                <w:szCs w:val="22"/>
                <w:lang w:val="sr-Cyrl-CS"/>
              </w:rPr>
              <w:t xml:space="preserve"> и др) </w:t>
            </w:r>
            <w:r w:rsidRPr="00645797">
              <w:rPr>
                <w:rFonts w:asciiTheme="majorHAnsi" w:hAnsiTheme="majorHAnsi"/>
                <w:sz w:val="22"/>
                <w:szCs w:val="22"/>
                <w:lang w:val="sl-SI"/>
              </w:rPr>
              <w:t>кој</w:t>
            </w:r>
            <w:r w:rsidRPr="00645797">
              <w:rPr>
                <w:rFonts w:asciiTheme="majorHAnsi" w:hAnsiTheme="majorHAnsi"/>
                <w:sz w:val="22"/>
                <w:szCs w:val="22"/>
                <w:lang w:val="sr-Cyrl-CS"/>
              </w:rPr>
              <w:t>а</w:t>
            </w:r>
            <w:r w:rsidRPr="00645797">
              <w:rPr>
                <w:rFonts w:asciiTheme="majorHAnsi" w:hAnsiTheme="majorHAnsi"/>
                <w:sz w:val="22"/>
                <w:szCs w:val="22"/>
                <w:lang w:val="sl-SI"/>
              </w:rPr>
              <w:t xml:space="preserve"> могу бити </w:t>
            </w:r>
            <w:r w:rsidRPr="00645797">
              <w:rPr>
                <w:rFonts w:asciiTheme="majorHAnsi" w:hAnsiTheme="majorHAnsi"/>
                <w:sz w:val="22"/>
                <w:szCs w:val="22"/>
                <w:lang w:val="sr-Cyrl-CS"/>
              </w:rPr>
              <w:t>захваћена утицајем пројекта?</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l-SI"/>
              </w:rPr>
            </w:pPr>
            <w:r w:rsidRPr="00645797">
              <w:rPr>
                <w:rFonts w:asciiTheme="majorHAnsi" w:hAnsiTheme="majorHAnsi"/>
                <w:b/>
                <w:sz w:val="22"/>
                <w:szCs w:val="22"/>
                <w:lang w:val="sl-SI"/>
              </w:rPr>
              <w:t>НЕ</w:t>
            </w:r>
          </w:p>
        </w:tc>
        <w:tc>
          <w:tcPr>
            <w:tcW w:w="4009"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p>
        </w:tc>
      </w:tr>
      <w:tr w:rsidR="00BE4EB1" w:rsidRPr="00645797" w:rsidTr="00911AC3">
        <w:trPr>
          <w:cantSplit/>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r-Cyrl-CS"/>
              </w:rPr>
            </w:pPr>
            <w:r w:rsidRPr="00645797">
              <w:rPr>
                <w:rFonts w:asciiTheme="majorHAnsi" w:hAnsiTheme="majorHAnsi"/>
                <w:sz w:val="22"/>
                <w:szCs w:val="22"/>
                <w:lang w:val="sr-Cyrl-CS"/>
              </w:rPr>
              <w:t>26.</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r-Latn-CS"/>
              </w:rPr>
            </w:pPr>
            <w:r w:rsidRPr="00645797">
              <w:rPr>
                <w:rFonts w:asciiTheme="majorHAnsi" w:hAnsiTheme="majorHAnsi"/>
                <w:sz w:val="22"/>
                <w:szCs w:val="22"/>
                <w:lang w:val="sl-SI"/>
              </w:rPr>
              <w:t xml:space="preserve">Да ли на локацији </w:t>
            </w:r>
            <w:r w:rsidRPr="00645797">
              <w:rPr>
                <w:rFonts w:asciiTheme="majorHAnsi" w:hAnsiTheme="majorHAnsi"/>
                <w:sz w:val="22"/>
                <w:szCs w:val="22"/>
                <w:lang w:val="sr-Cyrl-CS"/>
              </w:rPr>
              <w:t>или у близини локације има</w:t>
            </w:r>
            <w:r w:rsidRPr="00645797">
              <w:rPr>
                <w:rFonts w:asciiTheme="majorHAnsi" w:hAnsiTheme="majorHAnsi"/>
                <w:sz w:val="22"/>
                <w:szCs w:val="22"/>
                <w:lang w:val="sl-SI"/>
              </w:rPr>
              <w:t xml:space="preserve"> подручја која већ трпе загађења </w:t>
            </w:r>
            <w:r w:rsidRPr="00645797">
              <w:rPr>
                <w:rFonts w:asciiTheme="majorHAnsi" w:hAnsiTheme="majorHAnsi"/>
                <w:sz w:val="22"/>
                <w:szCs w:val="22"/>
                <w:lang w:val="sr-Cyrl-CS"/>
              </w:rPr>
              <w:t xml:space="preserve">или штету на </w:t>
            </w:r>
            <w:r w:rsidRPr="00645797">
              <w:rPr>
                <w:rFonts w:asciiTheme="majorHAnsi" w:hAnsiTheme="majorHAnsi"/>
                <w:sz w:val="22"/>
                <w:szCs w:val="22"/>
                <w:lang w:val="sl-SI"/>
              </w:rPr>
              <w:t>животн</w:t>
            </w:r>
            <w:r w:rsidRPr="00645797">
              <w:rPr>
                <w:rFonts w:asciiTheme="majorHAnsi" w:hAnsiTheme="majorHAnsi"/>
                <w:sz w:val="22"/>
                <w:szCs w:val="22"/>
                <w:lang w:val="sr-Cyrl-CS"/>
              </w:rPr>
              <w:t>ој</w:t>
            </w:r>
            <w:r w:rsidRPr="00645797">
              <w:rPr>
                <w:rFonts w:asciiTheme="majorHAnsi" w:hAnsiTheme="majorHAnsi"/>
                <w:sz w:val="22"/>
                <w:szCs w:val="22"/>
                <w:lang w:val="sl-SI"/>
              </w:rPr>
              <w:t xml:space="preserve"> средин</w:t>
            </w:r>
            <w:r w:rsidRPr="00645797">
              <w:rPr>
                <w:rFonts w:asciiTheme="majorHAnsi" w:hAnsiTheme="majorHAnsi"/>
                <w:sz w:val="22"/>
                <w:szCs w:val="22"/>
                <w:lang w:val="sr-Cyrl-CS"/>
              </w:rPr>
              <w:t>и (на пример где су постојећи правни нормативи животне средине пређени)</w:t>
            </w:r>
            <w:r w:rsidRPr="00645797">
              <w:rPr>
                <w:rFonts w:asciiTheme="majorHAnsi" w:hAnsiTheme="majorHAnsi"/>
                <w:sz w:val="22"/>
                <w:szCs w:val="22"/>
                <w:lang w:val="sl-SI"/>
              </w:rPr>
              <w:t>, кој</w:t>
            </w:r>
            <w:r w:rsidRPr="00645797">
              <w:rPr>
                <w:rFonts w:asciiTheme="majorHAnsi" w:hAnsiTheme="majorHAnsi"/>
                <w:sz w:val="22"/>
                <w:szCs w:val="22"/>
                <w:lang w:val="sr-Cyrl-CS"/>
              </w:rPr>
              <w:t>а</w:t>
            </w:r>
            <w:r w:rsidRPr="00645797">
              <w:rPr>
                <w:rFonts w:asciiTheme="majorHAnsi" w:hAnsiTheme="majorHAnsi"/>
                <w:sz w:val="22"/>
                <w:szCs w:val="22"/>
                <w:lang w:val="sl-SI"/>
              </w:rPr>
              <w:t xml:space="preserve"> могу бити </w:t>
            </w:r>
            <w:r w:rsidRPr="00645797">
              <w:rPr>
                <w:rFonts w:asciiTheme="majorHAnsi" w:hAnsiTheme="majorHAnsi"/>
                <w:sz w:val="22"/>
                <w:szCs w:val="22"/>
                <w:lang w:val="sr-Cyrl-CS"/>
              </w:rPr>
              <w:t>захваћена утицајем пројекта?</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r-Cyrl-CS"/>
              </w:rPr>
            </w:pPr>
            <w:r w:rsidRPr="00645797">
              <w:rPr>
                <w:rFonts w:asciiTheme="majorHAnsi" w:hAnsiTheme="majorHAnsi"/>
                <w:b/>
                <w:sz w:val="22"/>
                <w:szCs w:val="22"/>
                <w:lang w:val="sr-Cyrl-CS"/>
              </w:rPr>
              <w:t>НЕ</w:t>
            </w:r>
          </w:p>
        </w:tc>
        <w:tc>
          <w:tcPr>
            <w:tcW w:w="4009"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l-SI"/>
              </w:rPr>
            </w:pPr>
            <w:r w:rsidRPr="00645797">
              <w:rPr>
                <w:rFonts w:asciiTheme="majorHAnsi" w:hAnsiTheme="majorHAnsi"/>
                <w:sz w:val="22"/>
                <w:szCs w:val="22"/>
              </w:rPr>
              <w:t xml:space="preserve">Својим капацитетима, положајем као и врстом отпада која је предмет рада </w:t>
            </w:r>
            <w:r w:rsidRPr="00645797">
              <w:rPr>
                <w:rFonts w:asciiTheme="majorHAnsi" w:hAnsiTheme="majorHAnsi"/>
                <w:sz w:val="22"/>
                <w:szCs w:val="22"/>
                <w:lang w:val="sr-Cyrl-CS"/>
              </w:rPr>
              <w:t>Носиоца Пројекта</w:t>
            </w:r>
            <w:r w:rsidRPr="00645797">
              <w:rPr>
                <w:rFonts w:asciiTheme="majorHAnsi" w:hAnsiTheme="majorHAnsi"/>
                <w:sz w:val="22"/>
                <w:szCs w:val="22"/>
              </w:rPr>
              <w:t xml:space="preserve"> нема непосредног доприноса кумулативним ефектима евентуалном угрожавања животне средине</w:t>
            </w:r>
          </w:p>
        </w:tc>
      </w:tr>
      <w:tr w:rsidR="00BE4EB1" w:rsidRPr="00645797" w:rsidTr="00911AC3">
        <w:trPr>
          <w:cantSplit/>
          <w:trHeight w:val="1462"/>
          <w:jc w:val="center"/>
        </w:trPr>
        <w:tc>
          <w:tcPr>
            <w:tcW w:w="773"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lang w:val="sr-Cyrl-CS"/>
              </w:rPr>
            </w:pPr>
            <w:r w:rsidRPr="00645797">
              <w:rPr>
                <w:rFonts w:asciiTheme="majorHAnsi" w:hAnsiTheme="majorHAnsi"/>
                <w:sz w:val="22"/>
                <w:szCs w:val="22"/>
                <w:lang w:val="sr-Cyrl-CS"/>
              </w:rPr>
              <w:t>27.</w:t>
            </w:r>
          </w:p>
        </w:tc>
        <w:tc>
          <w:tcPr>
            <w:tcW w:w="3268"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r-Cyrl-CS"/>
              </w:rPr>
            </w:pPr>
            <w:r w:rsidRPr="00645797">
              <w:rPr>
                <w:rFonts w:asciiTheme="majorHAnsi" w:hAnsiTheme="majorHAnsi"/>
                <w:sz w:val="22"/>
                <w:szCs w:val="22"/>
                <w:lang w:val="sl-SI"/>
              </w:rPr>
              <w:t xml:space="preserve">Да ли је локација </w:t>
            </w:r>
            <w:r w:rsidRPr="00645797">
              <w:rPr>
                <w:rFonts w:asciiTheme="majorHAnsi" w:hAnsiTheme="majorHAnsi"/>
                <w:sz w:val="22"/>
                <w:szCs w:val="22"/>
                <w:lang w:val="sr-Cyrl-CS"/>
              </w:rPr>
              <w:t xml:space="preserve">пројекта угрожена </w:t>
            </w:r>
            <w:r w:rsidRPr="00645797">
              <w:rPr>
                <w:rFonts w:asciiTheme="majorHAnsi" w:hAnsiTheme="majorHAnsi"/>
                <w:sz w:val="22"/>
                <w:szCs w:val="22"/>
                <w:lang w:val="sl-SI"/>
              </w:rPr>
              <w:t>земљотресима</w:t>
            </w:r>
            <w:r w:rsidRPr="00645797">
              <w:rPr>
                <w:rFonts w:asciiTheme="majorHAnsi" w:hAnsiTheme="majorHAnsi"/>
                <w:sz w:val="22"/>
                <w:szCs w:val="22"/>
                <w:lang w:val="sr-Cyrl-CS"/>
              </w:rPr>
              <w:t xml:space="preserve">, </w:t>
            </w:r>
            <w:r w:rsidRPr="00645797">
              <w:rPr>
                <w:rFonts w:asciiTheme="majorHAnsi" w:hAnsiTheme="majorHAnsi"/>
                <w:sz w:val="22"/>
                <w:szCs w:val="22"/>
                <w:lang w:val="sl-SI"/>
              </w:rPr>
              <w:t>слегањ</w:t>
            </w:r>
            <w:r w:rsidRPr="00645797">
              <w:rPr>
                <w:rFonts w:asciiTheme="majorHAnsi" w:hAnsiTheme="majorHAnsi"/>
                <w:sz w:val="22"/>
                <w:szCs w:val="22"/>
                <w:lang w:val="sr-Cyrl-CS"/>
              </w:rPr>
              <w:t>ем</w:t>
            </w:r>
            <w:r w:rsidRPr="00645797">
              <w:rPr>
                <w:rFonts w:asciiTheme="majorHAnsi" w:hAnsiTheme="majorHAnsi"/>
                <w:sz w:val="22"/>
                <w:szCs w:val="22"/>
                <w:lang w:val="sl-SI"/>
              </w:rPr>
              <w:t xml:space="preserve"> </w:t>
            </w:r>
            <w:r w:rsidRPr="00645797">
              <w:rPr>
                <w:rFonts w:asciiTheme="majorHAnsi" w:hAnsiTheme="majorHAnsi"/>
                <w:sz w:val="22"/>
                <w:szCs w:val="22"/>
                <w:lang w:val="sr-Cyrl-CS"/>
              </w:rPr>
              <w:t xml:space="preserve">земљишта, </w:t>
            </w:r>
            <w:r w:rsidRPr="00645797">
              <w:rPr>
                <w:rFonts w:asciiTheme="majorHAnsi" w:hAnsiTheme="majorHAnsi"/>
                <w:sz w:val="22"/>
                <w:szCs w:val="22"/>
                <w:lang w:val="sl-SI"/>
              </w:rPr>
              <w:t>клизиштима</w:t>
            </w:r>
            <w:r w:rsidRPr="00645797">
              <w:rPr>
                <w:rFonts w:asciiTheme="majorHAnsi" w:hAnsiTheme="majorHAnsi"/>
                <w:sz w:val="22"/>
                <w:szCs w:val="22"/>
                <w:lang w:val="sr-Cyrl-CS"/>
              </w:rPr>
              <w:t xml:space="preserve">, </w:t>
            </w:r>
            <w:r w:rsidRPr="00645797">
              <w:rPr>
                <w:rFonts w:asciiTheme="majorHAnsi" w:hAnsiTheme="majorHAnsi"/>
                <w:sz w:val="22"/>
                <w:szCs w:val="22"/>
                <w:lang w:val="sl-SI"/>
              </w:rPr>
              <w:t>ерозиј</w:t>
            </w:r>
            <w:r w:rsidRPr="00645797">
              <w:rPr>
                <w:rFonts w:asciiTheme="majorHAnsi" w:hAnsiTheme="majorHAnsi"/>
                <w:sz w:val="22"/>
                <w:szCs w:val="22"/>
                <w:lang w:val="sr-Cyrl-CS"/>
              </w:rPr>
              <w:t xml:space="preserve">ом, </w:t>
            </w:r>
            <w:r w:rsidRPr="00645797">
              <w:rPr>
                <w:rFonts w:asciiTheme="majorHAnsi" w:hAnsiTheme="majorHAnsi"/>
                <w:sz w:val="22"/>
                <w:szCs w:val="22"/>
                <w:lang w:val="sl-SI"/>
              </w:rPr>
              <w:t>поплавама</w:t>
            </w:r>
            <w:r w:rsidRPr="00645797">
              <w:rPr>
                <w:rFonts w:asciiTheme="majorHAnsi" w:hAnsiTheme="majorHAnsi"/>
                <w:sz w:val="22"/>
                <w:szCs w:val="22"/>
                <w:lang w:val="sr-Cyrl-CS"/>
              </w:rPr>
              <w:t xml:space="preserve"> или повратним климатским условима (на пример </w:t>
            </w:r>
            <w:r w:rsidRPr="00645797">
              <w:rPr>
                <w:rFonts w:asciiTheme="majorHAnsi" w:hAnsiTheme="majorHAnsi"/>
                <w:sz w:val="22"/>
                <w:szCs w:val="22"/>
                <w:lang w:val="sl-SI"/>
              </w:rPr>
              <w:t>температурним разликама</w:t>
            </w:r>
            <w:r w:rsidRPr="00645797">
              <w:rPr>
                <w:rFonts w:asciiTheme="majorHAnsi" w:hAnsiTheme="majorHAnsi"/>
                <w:sz w:val="22"/>
                <w:szCs w:val="22"/>
                <w:lang w:val="sr-Cyrl-CS"/>
              </w:rPr>
              <w:t xml:space="preserve">, </w:t>
            </w:r>
            <w:r w:rsidRPr="00645797">
              <w:rPr>
                <w:rFonts w:asciiTheme="majorHAnsi" w:hAnsiTheme="majorHAnsi"/>
                <w:sz w:val="22"/>
                <w:szCs w:val="22"/>
                <w:lang w:val="sl-SI"/>
              </w:rPr>
              <w:t>магл</w:t>
            </w:r>
            <w:r w:rsidRPr="00645797">
              <w:rPr>
                <w:rFonts w:asciiTheme="majorHAnsi" w:hAnsiTheme="majorHAnsi"/>
                <w:sz w:val="22"/>
                <w:szCs w:val="22"/>
                <w:lang w:val="sr-Cyrl-CS"/>
              </w:rPr>
              <w:t xml:space="preserve">ом  </w:t>
            </w:r>
            <w:r w:rsidRPr="00645797">
              <w:rPr>
                <w:rFonts w:asciiTheme="majorHAnsi" w:hAnsiTheme="majorHAnsi"/>
                <w:sz w:val="22"/>
                <w:szCs w:val="22"/>
                <w:lang w:val="sl-SI"/>
              </w:rPr>
              <w:t>јаким ветровима</w:t>
            </w:r>
            <w:r w:rsidRPr="00645797">
              <w:rPr>
                <w:rFonts w:asciiTheme="majorHAnsi" w:hAnsiTheme="majorHAnsi"/>
                <w:sz w:val="22"/>
                <w:szCs w:val="22"/>
                <w:lang w:val="sr-Cyrl-CS"/>
              </w:rPr>
              <w:t>) које могу довести до проузроковања проблема у животној средини од стране пројекта?</w:t>
            </w:r>
          </w:p>
        </w:tc>
        <w:tc>
          <w:tcPr>
            <w:tcW w:w="1720" w:type="dxa"/>
            <w:vAlign w:val="center"/>
          </w:tcPr>
          <w:p w:rsidR="00BE4EB1" w:rsidRPr="00645797" w:rsidRDefault="00BE4EB1" w:rsidP="008E7F98">
            <w:pPr>
              <w:tabs>
                <w:tab w:val="left" w:pos="227"/>
                <w:tab w:val="center" w:pos="4320"/>
                <w:tab w:val="right" w:pos="8640"/>
              </w:tabs>
              <w:spacing w:beforeLines="20" w:before="48" w:afterLines="20" w:after="48"/>
              <w:jc w:val="center"/>
              <w:rPr>
                <w:rFonts w:asciiTheme="majorHAnsi" w:hAnsiTheme="majorHAnsi"/>
                <w:b/>
                <w:lang w:val="sr-Cyrl-CS"/>
              </w:rPr>
            </w:pPr>
            <w:r w:rsidRPr="00645797">
              <w:rPr>
                <w:rFonts w:asciiTheme="majorHAnsi" w:hAnsiTheme="majorHAnsi"/>
                <w:b/>
                <w:sz w:val="22"/>
                <w:szCs w:val="22"/>
                <w:lang w:val="sr-Cyrl-CS"/>
              </w:rPr>
              <w:t>НЕ</w:t>
            </w:r>
          </w:p>
        </w:tc>
        <w:tc>
          <w:tcPr>
            <w:tcW w:w="4009" w:type="dxa"/>
            <w:vAlign w:val="center"/>
          </w:tcPr>
          <w:p w:rsidR="00BE4EB1" w:rsidRPr="00645797" w:rsidRDefault="00BE4EB1" w:rsidP="008E7F98">
            <w:pPr>
              <w:tabs>
                <w:tab w:val="left" w:pos="227"/>
                <w:tab w:val="center" w:pos="4320"/>
                <w:tab w:val="right" w:pos="8640"/>
              </w:tabs>
              <w:spacing w:beforeLines="20" w:before="48" w:afterLines="20" w:after="48"/>
              <w:rPr>
                <w:rFonts w:asciiTheme="majorHAnsi" w:hAnsiTheme="majorHAnsi"/>
                <w:lang w:val="sr-Cyrl-CS"/>
              </w:rPr>
            </w:pPr>
          </w:p>
        </w:tc>
      </w:tr>
    </w:tbl>
    <w:p w:rsidR="00BE4EB1" w:rsidRPr="00DD6300" w:rsidRDefault="00BE4EB1" w:rsidP="00BE4EB1">
      <w:pPr>
        <w:spacing w:after="0"/>
        <w:jc w:val="center"/>
        <w:rPr>
          <w:rFonts w:asciiTheme="majorHAnsi" w:hAnsiTheme="majorHAnsi"/>
          <w:b/>
          <w:color w:val="000000"/>
        </w:rPr>
      </w:pPr>
      <w:r w:rsidRPr="00DD6300">
        <w:rPr>
          <w:rFonts w:asciiTheme="majorHAnsi" w:hAnsiTheme="majorHAnsi"/>
          <w:b/>
          <w:color w:val="000000"/>
          <w:lang w:val="sr-Latn-CS"/>
        </w:rPr>
        <w:lastRenderedPageBreak/>
        <w:t>Р</w:t>
      </w:r>
      <w:r>
        <w:rPr>
          <w:rFonts w:asciiTheme="majorHAnsi" w:hAnsiTheme="majorHAnsi"/>
          <w:b/>
          <w:color w:val="000000"/>
        </w:rPr>
        <w:t>ЕЗИМЕ КАРАКТЕРИСТИКА ПРОЈЕКТА И ЊЕГОВЕ ЛОКАЦИЈЕ, СА ИНДИКАЦИЈОМ ПОТРЕБЕ ЗА ИЗРАДОМ СТУДИЈЕ ПРОЦЕНЕ УТИЦАЈА НА ЖИВОТНУ СРЕДИНУ</w:t>
      </w:r>
    </w:p>
    <w:p w:rsidR="00BE4EB1" w:rsidRPr="00DD6300" w:rsidRDefault="00BE4EB1" w:rsidP="00BE4EB1">
      <w:pPr>
        <w:spacing w:after="0"/>
        <w:jc w:val="both"/>
        <w:rPr>
          <w:rFonts w:asciiTheme="majorHAnsi" w:hAnsiTheme="majorHAnsi"/>
          <w:b/>
          <w:color w:val="000000"/>
        </w:rPr>
      </w:pPr>
    </w:p>
    <w:tbl>
      <w:tblPr>
        <w:tblW w:w="4840" w:type="pct"/>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9928"/>
      </w:tblGrid>
      <w:tr w:rsidR="00BE4EB1" w:rsidRPr="008E6082" w:rsidTr="00911AC3">
        <w:trPr>
          <w:trHeight w:val="5087"/>
          <w:jc w:val="center"/>
        </w:trPr>
        <w:tc>
          <w:tcPr>
            <w:tcW w:w="5000" w:type="pct"/>
            <w:tcBorders>
              <w:top w:val="single" w:sz="4" w:space="0" w:color="auto"/>
              <w:left w:val="single" w:sz="4" w:space="0" w:color="auto"/>
              <w:bottom w:val="single" w:sz="4" w:space="0" w:color="auto"/>
              <w:right w:val="single" w:sz="4" w:space="0" w:color="auto"/>
            </w:tcBorders>
            <w:tcMar>
              <w:top w:w="284" w:type="dxa"/>
              <w:left w:w="284" w:type="dxa"/>
              <w:bottom w:w="284" w:type="dxa"/>
              <w:right w:w="284" w:type="dxa"/>
            </w:tcMar>
            <w:vAlign w:val="center"/>
          </w:tcPr>
          <w:p w:rsidR="00BE4EB1" w:rsidRPr="00B05C73" w:rsidRDefault="00BE4EB1" w:rsidP="00911AC3">
            <w:pPr>
              <w:rPr>
                <w:rFonts w:asciiTheme="majorHAnsi" w:hAnsiTheme="majorHAnsi"/>
                <w:lang w:val="sr-Cyrl-CS"/>
              </w:rPr>
            </w:pPr>
            <w:r>
              <w:rPr>
                <w:rFonts w:asciiTheme="majorHAnsi" w:hAnsiTheme="majorHAnsi"/>
                <w:sz w:val="22"/>
                <w:szCs w:val="22"/>
                <w:lang w:val="sr-Cyrl-CS"/>
              </w:rPr>
              <w:t>Носилац П</w:t>
            </w:r>
            <w:r w:rsidRPr="00B12325">
              <w:rPr>
                <w:rFonts w:asciiTheme="majorHAnsi" w:hAnsiTheme="majorHAnsi"/>
                <w:sz w:val="22"/>
                <w:szCs w:val="22"/>
                <w:lang w:val="sr-Cyrl-CS"/>
              </w:rPr>
              <w:t>ројекта „</w:t>
            </w:r>
            <w:r>
              <w:rPr>
                <w:rFonts w:asciiTheme="majorHAnsi" w:hAnsiTheme="majorHAnsi"/>
                <w:sz w:val="22"/>
                <w:szCs w:val="22"/>
                <w:lang w:val="sr-Cyrl-CS"/>
              </w:rPr>
              <w:t>Центар за рециклажу</w:t>
            </w:r>
            <w:r w:rsidRPr="00B12325">
              <w:rPr>
                <w:rFonts w:asciiTheme="majorHAnsi" w:hAnsiTheme="majorHAnsi"/>
                <w:sz w:val="22"/>
                <w:szCs w:val="22"/>
                <w:lang w:val="sr-Cyrl-CS"/>
              </w:rPr>
              <w:t xml:space="preserve">“ доо на </w:t>
            </w:r>
            <w:r w:rsidRPr="00B12325">
              <w:rPr>
                <w:rFonts w:asciiTheme="majorHAnsi" w:hAnsiTheme="majorHAnsi"/>
                <w:sz w:val="22"/>
                <w:szCs w:val="22"/>
              </w:rPr>
              <w:t>КП 1571 КО Бакионица</w:t>
            </w:r>
            <w:r w:rsidRPr="00B12325">
              <w:rPr>
                <w:rFonts w:asciiTheme="majorHAnsi" w:hAnsiTheme="majorHAnsi" w:cs="Arial"/>
                <w:sz w:val="22"/>
                <w:szCs w:val="22"/>
                <w:lang w:val="sr-Cyrl-CS"/>
              </w:rPr>
              <w:t xml:space="preserve"> </w:t>
            </w:r>
            <w:r>
              <w:rPr>
                <w:rFonts w:asciiTheme="majorHAnsi" w:hAnsiTheme="majorHAnsi" w:cs="Arial"/>
                <w:sz w:val="22"/>
                <w:szCs w:val="22"/>
                <w:lang w:val="sr-Cyrl-CS"/>
              </w:rPr>
              <w:t xml:space="preserve">жели </w:t>
            </w:r>
            <w:r w:rsidRPr="00B05C73">
              <w:rPr>
                <w:rFonts w:asciiTheme="majorHAnsi" w:hAnsiTheme="majorHAnsi" w:cs="Arial"/>
                <w:lang w:val="sr-Cyrl-CS"/>
              </w:rPr>
              <w:t xml:space="preserve">да </w:t>
            </w:r>
            <w:r>
              <w:rPr>
                <w:rFonts w:asciiTheme="majorHAnsi" w:hAnsiTheme="majorHAnsi"/>
                <w:lang w:val="sr-Cyrl-CS"/>
              </w:rPr>
              <w:t xml:space="preserve">врши делатност управљања </w:t>
            </w:r>
            <w:r w:rsidRPr="00B05C73">
              <w:rPr>
                <w:rFonts w:asciiTheme="majorHAnsi" w:hAnsiTheme="majorHAnsi"/>
                <w:lang w:val="sr-Cyrl-CS"/>
              </w:rPr>
              <w:t>опасним отпадом.</w:t>
            </w:r>
          </w:p>
          <w:p w:rsidR="00BE4EB1" w:rsidRPr="006D25B5" w:rsidRDefault="00BE4EB1" w:rsidP="00911AC3">
            <w:pPr>
              <w:autoSpaceDE w:val="0"/>
              <w:autoSpaceDN w:val="0"/>
              <w:adjustRightInd w:val="0"/>
              <w:rPr>
                <w:rFonts w:asciiTheme="majorHAnsi" w:eastAsiaTheme="minorHAnsi" w:hAnsiTheme="majorHAnsi" w:cs="TimesNewRomanPSMT"/>
                <w:lang w:val="sr-Cyrl-CS"/>
              </w:rPr>
            </w:pPr>
            <w:r w:rsidRPr="006D25B5">
              <w:rPr>
                <w:rFonts w:asciiTheme="majorHAnsi" w:eastAsiaTheme="minorHAnsi" w:hAnsiTheme="majorHAnsi" w:cs="TimesNewRomanPSMT"/>
              </w:rPr>
              <w:t>Основни процеси у предметном Постројењу</w:t>
            </w:r>
            <w:r w:rsidRPr="006D25B5">
              <w:rPr>
                <w:rFonts w:asciiTheme="majorHAnsi" w:eastAsiaTheme="minorHAnsi" w:hAnsiTheme="majorHAnsi" w:cs="TimesNewRomanPSMT"/>
                <w:lang w:val="sr-Cyrl-CS"/>
              </w:rPr>
              <w:t xml:space="preserve"> биће</w:t>
            </w:r>
            <w:r w:rsidRPr="006D25B5">
              <w:rPr>
                <w:rFonts w:asciiTheme="majorHAnsi" w:eastAsiaTheme="minorHAnsi" w:hAnsiTheme="majorHAnsi" w:cs="TimesNewRomanPSMT"/>
              </w:rPr>
              <w:t>:</w:t>
            </w:r>
          </w:p>
          <w:p w:rsidR="00BE4EB1" w:rsidRPr="006D25B5" w:rsidRDefault="00BE4EB1" w:rsidP="00911AC3">
            <w:pPr>
              <w:pStyle w:val="Heading2"/>
              <w:numPr>
                <w:ilvl w:val="0"/>
                <w:numId w:val="28"/>
              </w:numPr>
              <w:tabs>
                <w:tab w:val="left" w:pos="1440"/>
                <w:tab w:val="left" w:pos="7110"/>
              </w:tabs>
              <w:spacing w:before="0" w:after="0"/>
              <w:rPr>
                <w:rFonts w:asciiTheme="majorHAnsi" w:eastAsiaTheme="minorHAnsi" w:hAnsiTheme="majorHAnsi"/>
                <w:b w:val="0"/>
                <w:i w:val="0"/>
                <w:sz w:val="24"/>
                <w:szCs w:val="24"/>
              </w:rPr>
            </w:pPr>
            <w:r w:rsidRPr="006D25B5">
              <w:rPr>
                <w:rFonts w:asciiTheme="majorHAnsi" w:eastAsiaTheme="minorHAnsi" w:hAnsiTheme="majorHAnsi"/>
                <w:b w:val="0"/>
                <w:i w:val="0"/>
                <w:sz w:val="24"/>
                <w:szCs w:val="24"/>
              </w:rPr>
              <w:t>Пријем отпада</w:t>
            </w:r>
          </w:p>
          <w:p w:rsidR="00BE4EB1" w:rsidRPr="006D25B5" w:rsidRDefault="00BE4EB1" w:rsidP="00911AC3">
            <w:pPr>
              <w:pStyle w:val="ListParagraph"/>
              <w:numPr>
                <w:ilvl w:val="0"/>
                <w:numId w:val="28"/>
              </w:numPr>
              <w:spacing w:after="0"/>
              <w:contextualSpacing/>
              <w:rPr>
                <w:rFonts w:asciiTheme="majorHAnsi" w:eastAsiaTheme="minorHAnsi" w:hAnsiTheme="majorHAnsi"/>
                <w:lang w:val="sr-Cyrl-CS"/>
              </w:rPr>
            </w:pPr>
            <w:r w:rsidRPr="006D25B5">
              <w:rPr>
                <w:rFonts w:asciiTheme="majorHAnsi" w:eastAsiaTheme="minorHAnsi" w:hAnsiTheme="majorHAnsi"/>
                <w:lang w:val="sr-Cyrl-CS"/>
              </w:rPr>
              <w:t xml:space="preserve">Привремено складиштење </w:t>
            </w:r>
          </w:p>
          <w:p w:rsidR="00BE4EB1" w:rsidRPr="006D25B5" w:rsidRDefault="00BE4EB1" w:rsidP="00911AC3">
            <w:pPr>
              <w:pStyle w:val="Heading2"/>
              <w:numPr>
                <w:ilvl w:val="0"/>
                <w:numId w:val="28"/>
              </w:numPr>
              <w:tabs>
                <w:tab w:val="left" w:pos="1440"/>
                <w:tab w:val="left" w:pos="7110"/>
              </w:tabs>
              <w:spacing w:before="0" w:after="0"/>
              <w:rPr>
                <w:rFonts w:asciiTheme="majorHAnsi" w:eastAsiaTheme="minorHAnsi" w:hAnsiTheme="majorHAnsi"/>
                <w:b w:val="0"/>
                <w:i w:val="0"/>
                <w:sz w:val="24"/>
                <w:szCs w:val="24"/>
              </w:rPr>
            </w:pPr>
            <w:r w:rsidRPr="006D25B5">
              <w:rPr>
                <w:rFonts w:asciiTheme="majorHAnsi" w:eastAsiaTheme="minorHAnsi" w:hAnsiTheme="majorHAnsi"/>
                <w:b w:val="0"/>
                <w:i w:val="0"/>
                <w:sz w:val="24"/>
                <w:szCs w:val="24"/>
              </w:rPr>
              <w:t>Отпрема</w:t>
            </w:r>
          </w:p>
          <w:p w:rsidR="00BE4EB1" w:rsidRPr="00B05C73" w:rsidRDefault="00BE4EB1" w:rsidP="00911AC3">
            <w:pPr>
              <w:pStyle w:val="ListParagraph"/>
              <w:autoSpaceDE w:val="0"/>
              <w:autoSpaceDN w:val="0"/>
              <w:adjustRightInd w:val="0"/>
              <w:spacing w:after="0"/>
              <w:contextualSpacing/>
              <w:rPr>
                <w:rFonts w:asciiTheme="majorHAnsi" w:hAnsiTheme="majorHAnsi" w:cs="Cambria"/>
              </w:rPr>
            </w:pPr>
          </w:p>
          <w:p w:rsidR="004C2D9D" w:rsidRPr="00B05C73" w:rsidRDefault="004C2D9D" w:rsidP="004C2D9D">
            <w:pPr>
              <w:rPr>
                <w:rFonts w:asciiTheme="majorHAnsi" w:hAnsiTheme="majorHAnsi" w:cs="Cambria"/>
              </w:rPr>
            </w:pPr>
            <w:r>
              <w:rPr>
                <w:rFonts w:asciiTheme="majorHAnsi" w:hAnsiTheme="majorHAnsi" w:cs="Cambria"/>
                <w:lang w:val="sr-Cyrl-CS"/>
              </w:rPr>
              <w:t xml:space="preserve">Максимална дневна количина опасног отпада која се допрема на складиштење биће до 9 тона. </w:t>
            </w:r>
            <w:r w:rsidRPr="00B05C73">
              <w:rPr>
                <w:rFonts w:asciiTheme="majorHAnsi" w:hAnsiTheme="majorHAnsi" w:cs="Cambria"/>
              </w:rPr>
              <w:t>М</w:t>
            </w:r>
            <w:r>
              <w:rPr>
                <w:rFonts w:asciiTheme="majorHAnsi" w:hAnsiTheme="majorHAnsi" w:cs="Cambria"/>
              </w:rPr>
              <w:t xml:space="preserve">аксимални капацитет складишта </w:t>
            </w:r>
            <w:r w:rsidRPr="00B05C73">
              <w:rPr>
                <w:rFonts w:asciiTheme="majorHAnsi" w:hAnsiTheme="majorHAnsi" w:cs="Cambria"/>
              </w:rPr>
              <w:t>опасног отпада биће:</w:t>
            </w:r>
          </w:p>
          <w:p w:rsidR="00BE4EB1" w:rsidRPr="006B2F2A" w:rsidRDefault="00BE4EB1" w:rsidP="00911AC3">
            <w:pPr>
              <w:pStyle w:val="ListParagraph"/>
              <w:numPr>
                <w:ilvl w:val="0"/>
                <w:numId w:val="42"/>
              </w:numPr>
              <w:rPr>
                <w:rFonts w:asciiTheme="majorHAnsi" w:hAnsiTheme="majorHAnsi" w:cs="Cambria"/>
              </w:rPr>
            </w:pPr>
            <w:r w:rsidRPr="00B05C73">
              <w:rPr>
                <w:rFonts w:asciiTheme="majorHAnsi" w:hAnsiTheme="majorHAnsi" w:cs="Cambria"/>
              </w:rPr>
              <w:t>Отпадн</w:t>
            </w:r>
            <w:r>
              <w:rPr>
                <w:rFonts w:asciiTheme="majorHAnsi" w:hAnsiTheme="majorHAnsi" w:cs="Cambria"/>
              </w:rPr>
              <w:t>а возила</w:t>
            </w:r>
            <w:r w:rsidRPr="00B05C73">
              <w:rPr>
                <w:rFonts w:asciiTheme="majorHAnsi" w:hAnsiTheme="majorHAnsi" w:cs="Cambria"/>
              </w:rPr>
              <w:t xml:space="preserve"> максималн капацитет складишта </w:t>
            </w:r>
            <w:r w:rsidR="004C2D9D">
              <w:rPr>
                <w:rFonts w:asciiTheme="majorHAnsi" w:hAnsiTheme="majorHAnsi" w:cs="Cambria"/>
                <w:lang w:val="sr-Cyrl-CS"/>
              </w:rPr>
              <w:t>-</w:t>
            </w:r>
            <w:r>
              <w:rPr>
                <w:rFonts w:asciiTheme="majorHAnsi" w:hAnsiTheme="majorHAnsi" w:cs="Cambria"/>
              </w:rPr>
              <w:t xml:space="preserve"> 24 возила</w:t>
            </w:r>
          </w:p>
          <w:p w:rsidR="00BE4EB1" w:rsidRPr="00B05C73" w:rsidRDefault="00BE4EB1" w:rsidP="00911AC3">
            <w:pPr>
              <w:pStyle w:val="ListParagraph"/>
              <w:numPr>
                <w:ilvl w:val="0"/>
                <w:numId w:val="42"/>
              </w:numPr>
              <w:rPr>
                <w:rFonts w:asciiTheme="majorHAnsi" w:hAnsiTheme="majorHAnsi" w:cs="Cambria"/>
              </w:rPr>
            </w:pPr>
            <w:r>
              <w:rPr>
                <w:rFonts w:asciiTheme="majorHAnsi" w:hAnsiTheme="majorHAnsi" w:cs="Cambria"/>
              </w:rPr>
              <w:t xml:space="preserve">ЕЕ отпад </w:t>
            </w:r>
            <w:r w:rsidRPr="00B05C73">
              <w:rPr>
                <w:rFonts w:asciiTheme="majorHAnsi" w:hAnsiTheme="majorHAnsi" w:cs="Cambria"/>
              </w:rPr>
              <w:t xml:space="preserve"> </w:t>
            </w:r>
            <w:r>
              <w:rPr>
                <w:rFonts w:asciiTheme="majorHAnsi" w:hAnsiTheme="majorHAnsi" w:cs="Cambria"/>
              </w:rPr>
              <w:t>биће смештен у објекту на површини од 50 м</w:t>
            </w:r>
            <w:r w:rsidRPr="00EC3531">
              <w:rPr>
                <w:rFonts w:asciiTheme="majorHAnsi" w:hAnsiTheme="majorHAnsi" w:cs="Cambria"/>
                <w:vertAlign w:val="superscript"/>
              </w:rPr>
              <w:t>2</w:t>
            </w:r>
            <w:r>
              <w:rPr>
                <w:rFonts w:asciiTheme="majorHAnsi" w:hAnsiTheme="majorHAnsi" w:cs="Cambria"/>
              </w:rPr>
              <w:t xml:space="preserve">, </w:t>
            </w:r>
            <w:r w:rsidRPr="00B05C73">
              <w:rPr>
                <w:rFonts w:asciiTheme="majorHAnsi" w:hAnsiTheme="majorHAnsi" w:cs="Cambria"/>
              </w:rPr>
              <w:t>максималн</w:t>
            </w:r>
            <w:r>
              <w:rPr>
                <w:rFonts w:asciiTheme="majorHAnsi" w:hAnsiTheme="majorHAnsi" w:cs="Cambria"/>
              </w:rPr>
              <w:t>ог</w:t>
            </w:r>
            <w:r w:rsidRPr="00B05C73">
              <w:rPr>
                <w:rFonts w:asciiTheme="majorHAnsi" w:hAnsiTheme="majorHAnsi" w:cs="Cambria"/>
              </w:rPr>
              <w:t xml:space="preserve"> капацитет</w:t>
            </w:r>
            <w:r>
              <w:rPr>
                <w:rFonts w:asciiTheme="majorHAnsi" w:hAnsiTheme="majorHAnsi" w:cs="Cambria"/>
              </w:rPr>
              <w:t>а 25 тона</w:t>
            </w:r>
          </w:p>
          <w:p w:rsidR="00BE4EB1" w:rsidRPr="00B05C73" w:rsidRDefault="00BE4EB1" w:rsidP="00911AC3">
            <w:pPr>
              <w:jc w:val="both"/>
              <w:rPr>
                <w:rFonts w:asciiTheme="majorHAnsi" w:hAnsiTheme="majorHAnsi"/>
                <w:lang w:val="sr-Latn-CS"/>
              </w:rPr>
            </w:pPr>
            <w:r w:rsidRPr="00B05C73">
              <w:rPr>
                <w:rFonts w:asciiTheme="majorHAnsi" w:hAnsiTheme="majorHAnsi"/>
                <w:lang w:val="sr-Latn-CS" w:eastAsia="ar-SA"/>
              </w:rPr>
              <w:t xml:space="preserve">Редован рад предметног постројења обављаће се у свему према важећим стандардима и прописима, тако да неће постојати било какав потенцијално штетан утицај предметне делатности на животну средину и здравље људи. </w:t>
            </w:r>
          </w:p>
          <w:p w:rsidR="00BE4EB1" w:rsidRPr="00B05C73" w:rsidRDefault="00BE4EB1" w:rsidP="00911AC3">
            <w:pPr>
              <w:autoSpaceDE w:val="0"/>
              <w:autoSpaceDN w:val="0"/>
              <w:adjustRightInd w:val="0"/>
              <w:rPr>
                <w:rFonts w:asciiTheme="majorHAnsi" w:hAnsiTheme="majorHAnsi"/>
                <w:noProof/>
                <w:color w:val="000000"/>
                <w:lang w:val="sr-Cyrl-CS"/>
              </w:rPr>
            </w:pPr>
            <w:r w:rsidRPr="00B05C73">
              <w:rPr>
                <w:rFonts w:asciiTheme="majorHAnsi" w:hAnsiTheme="majorHAnsi"/>
                <w:noProof/>
                <w:color w:val="000000"/>
              </w:rPr>
              <w:t>Обављање делатности на предметној локацији не</w:t>
            </w:r>
            <w:r w:rsidRPr="00B05C73">
              <w:rPr>
                <w:rFonts w:asciiTheme="majorHAnsi" w:hAnsiTheme="majorHAnsi"/>
                <w:noProof/>
                <w:color w:val="000000"/>
                <w:lang w:val="sr-Cyrl-CS"/>
              </w:rPr>
              <w:t>ће</w:t>
            </w:r>
            <w:r w:rsidRPr="00B05C73">
              <w:rPr>
                <w:rFonts w:asciiTheme="majorHAnsi" w:hAnsiTheme="majorHAnsi"/>
                <w:noProof/>
                <w:color w:val="000000"/>
              </w:rPr>
              <w:t xml:space="preserve"> захтева</w:t>
            </w:r>
            <w:r w:rsidRPr="00B05C73">
              <w:rPr>
                <w:rFonts w:asciiTheme="majorHAnsi" w:hAnsiTheme="majorHAnsi"/>
                <w:noProof/>
                <w:color w:val="000000"/>
                <w:lang w:val="sr-Cyrl-CS"/>
              </w:rPr>
              <w:t xml:space="preserve">ти </w:t>
            </w:r>
            <w:r w:rsidRPr="00B05C73">
              <w:rPr>
                <w:rFonts w:asciiTheme="majorHAnsi" w:hAnsiTheme="majorHAnsi"/>
                <w:noProof/>
                <w:color w:val="000000"/>
              </w:rPr>
              <w:t>примен</w:t>
            </w:r>
            <w:r w:rsidRPr="00B05C73">
              <w:rPr>
                <w:rFonts w:asciiTheme="majorHAnsi" w:hAnsiTheme="majorHAnsi"/>
                <w:noProof/>
                <w:color w:val="000000"/>
                <w:lang w:val="sr-Cyrl-CS"/>
              </w:rPr>
              <w:t>у</w:t>
            </w:r>
            <w:r w:rsidRPr="00B05C73">
              <w:rPr>
                <w:rFonts w:asciiTheme="majorHAnsi" w:hAnsiTheme="majorHAnsi"/>
                <w:noProof/>
                <w:color w:val="000000"/>
              </w:rPr>
              <w:t xml:space="preserve"> посебних техника нити супстанци. </w:t>
            </w:r>
          </w:p>
          <w:p w:rsidR="00BE4EB1" w:rsidRPr="00B05C73" w:rsidRDefault="00BE4EB1" w:rsidP="00911AC3">
            <w:pPr>
              <w:autoSpaceDE w:val="0"/>
              <w:autoSpaceDN w:val="0"/>
              <w:adjustRightInd w:val="0"/>
              <w:rPr>
                <w:rFonts w:asciiTheme="majorHAnsi" w:hAnsiTheme="majorHAnsi"/>
                <w:noProof/>
                <w:color w:val="000000"/>
              </w:rPr>
            </w:pPr>
            <w:r w:rsidRPr="00B05C73">
              <w:rPr>
                <w:rFonts w:asciiTheme="majorHAnsi" w:hAnsiTheme="majorHAnsi"/>
                <w:noProof/>
                <w:color w:val="000000"/>
              </w:rPr>
              <w:t xml:space="preserve">Такође, на локацији </w:t>
            </w:r>
            <w:r w:rsidRPr="00B05C73">
              <w:rPr>
                <w:rFonts w:asciiTheme="majorHAnsi" w:hAnsiTheme="majorHAnsi"/>
                <w:noProof/>
                <w:color w:val="000000"/>
                <w:lang w:val="sr-Cyrl-CS"/>
              </w:rPr>
              <w:t>ћ</w:t>
            </w:r>
            <w:r w:rsidRPr="00B05C73">
              <w:rPr>
                <w:rFonts w:asciiTheme="majorHAnsi" w:hAnsiTheme="majorHAnsi"/>
                <w:noProof/>
                <w:color w:val="000000"/>
              </w:rPr>
              <w:t xml:space="preserve">е </w:t>
            </w:r>
            <w:r w:rsidRPr="00B05C73">
              <w:rPr>
                <w:rFonts w:asciiTheme="majorHAnsi" w:hAnsiTheme="majorHAnsi"/>
                <w:noProof/>
                <w:color w:val="000000"/>
                <w:lang w:val="sr-Cyrl-CS"/>
              </w:rPr>
              <w:t>ризик настанка</w:t>
            </w:r>
            <w:r w:rsidRPr="00B05C73">
              <w:rPr>
                <w:rFonts w:asciiTheme="majorHAnsi" w:hAnsiTheme="majorHAnsi"/>
                <w:noProof/>
                <w:color w:val="000000"/>
              </w:rPr>
              <w:t xml:space="preserve"> удеса </w:t>
            </w:r>
            <w:r w:rsidRPr="00B05C73">
              <w:rPr>
                <w:rFonts w:asciiTheme="majorHAnsi" w:hAnsiTheme="majorHAnsi"/>
                <w:noProof/>
                <w:color w:val="000000"/>
                <w:lang w:val="sr-Cyrl-CS"/>
              </w:rPr>
              <w:t xml:space="preserve">бити </w:t>
            </w:r>
            <w:r w:rsidRPr="00B05C73">
              <w:rPr>
                <w:rFonts w:asciiTheme="majorHAnsi" w:hAnsiTheme="majorHAnsi"/>
                <w:noProof/>
                <w:color w:val="000000"/>
              </w:rPr>
              <w:t xml:space="preserve">минималан па стога релизација Пројекта не представља опасност по окружење.    </w:t>
            </w:r>
          </w:p>
          <w:p w:rsidR="00BE4EB1" w:rsidRPr="00B12325" w:rsidRDefault="00BE4EB1" w:rsidP="00911AC3">
            <w:pPr>
              <w:jc w:val="both"/>
              <w:rPr>
                <w:rFonts w:asciiTheme="majorHAnsi" w:hAnsiTheme="majorHAnsi"/>
              </w:rPr>
            </w:pPr>
            <w:r w:rsidRPr="00B05C73">
              <w:rPr>
                <w:rFonts w:asciiTheme="majorHAnsi" w:hAnsiTheme="majorHAnsi"/>
              </w:rPr>
              <w:t>С обзиром на</w:t>
            </w:r>
            <w:r w:rsidRPr="00B05C73">
              <w:rPr>
                <w:rFonts w:asciiTheme="majorHAnsi" w:hAnsiTheme="majorHAnsi"/>
                <w:lang w:val="sr-Latn-CS"/>
              </w:rPr>
              <w:t xml:space="preserve"> капацитет и величину пројекта и карактеристике рада пројекта, може се закључити да је </w:t>
            </w:r>
            <w:r w:rsidRPr="00B05C73">
              <w:rPr>
                <w:rFonts w:asciiTheme="majorHAnsi" w:hAnsiTheme="majorHAnsi"/>
                <w:u w:val="single"/>
                <w:lang w:val="sr-Latn-CS"/>
              </w:rPr>
              <w:t>уз примену мера превенције, спречавања и отклањања потенцијалних догађаја који могу изазвати ризик од настанка удеса, исти сведен на минимум са малом вероватноћом јављања</w:t>
            </w:r>
            <w:r w:rsidRPr="00B05C73">
              <w:rPr>
                <w:rFonts w:asciiTheme="majorHAnsi" w:hAnsiTheme="majorHAnsi"/>
                <w:lang w:val="sr-Latn-CS"/>
              </w:rPr>
              <w:t>.</w:t>
            </w:r>
          </w:p>
        </w:tc>
      </w:tr>
    </w:tbl>
    <w:p w:rsidR="00BE4EB1" w:rsidRDefault="00BE4EB1" w:rsidP="00BE4EB1">
      <w:pPr>
        <w:spacing w:after="0"/>
        <w:jc w:val="center"/>
        <w:rPr>
          <w:rFonts w:asciiTheme="majorHAnsi" w:hAnsiTheme="majorHAnsi"/>
          <w:color w:val="000000"/>
        </w:rPr>
      </w:pPr>
    </w:p>
    <w:p w:rsidR="00BE4EB1" w:rsidRDefault="00BE4EB1" w:rsidP="00BE4EB1">
      <w:pPr>
        <w:spacing w:after="0"/>
        <w:jc w:val="center"/>
        <w:rPr>
          <w:rFonts w:asciiTheme="majorHAnsi" w:hAnsiTheme="majorHAnsi"/>
          <w:color w:val="000000"/>
        </w:rPr>
      </w:pPr>
    </w:p>
    <w:p w:rsidR="00BE4EB1" w:rsidRDefault="00BE4EB1" w:rsidP="00BE4EB1">
      <w:pPr>
        <w:spacing w:after="0"/>
        <w:jc w:val="center"/>
        <w:rPr>
          <w:rFonts w:asciiTheme="majorHAnsi" w:hAnsiTheme="majorHAnsi"/>
          <w:color w:val="000000"/>
        </w:rPr>
      </w:pPr>
    </w:p>
    <w:p w:rsidR="00BE4EB1" w:rsidRDefault="00BE4EB1" w:rsidP="00BE4EB1">
      <w:pPr>
        <w:spacing w:after="0"/>
        <w:jc w:val="center"/>
        <w:rPr>
          <w:rFonts w:asciiTheme="majorHAnsi" w:hAnsiTheme="majorHAnsi"/>
          <w:color w:val="000000"/>
        </w:rPr>
      </w:pPr>
      <w:r w:rsidRPr="00DD6300">
        <w:rPr>
          <w:rFonts w:asciiTheme="majorHAnsi" w:hAnsiTheme="majorHAnsi"/>
          <w:color w:val="000000"/>
          <w:lang w:val="sr-Latn-CS"/>
        </w:rPr>
        <w:t>М.П.</w:t>
      </w:r>
    </w:p>
    <w:p w:rsidR="00BE4EB1" w:rsidRDefault="00BE4EB1" w:rsidP="00BE4EB1">
      <w:pPr>
        <w:spacing w:after="0"/>
        <w:jc w:val="right"/>
        <w:rPr>
          <w:rFonts w:asciiTheme="majorHAnsi" w:hAnsiTheme="majorHAnsi"/>
          <w:color w:val="000000"/>
        </w:rPr>
      </w:pPr>
      <w:r>
        <w:rPr>
          <w:rFonts w:asciiTheme="majorHAnsi" w:hAnsiTheme="majorHAnsi"/>
          <w:color w:val="000000"/>
        </w:rPr>
        <w:t xml:space="preserve">                                                          </w:t>
      </w:r>
      <w:r w:rsidRPr="00DD6300">
        <w:rPr>
          <w:rFonts w:asciiTheme="majorHAnsi" w:hAnsiTheme="majorHAnsi"/>
          <w:color w:val="000000"/>
          <w:lang w:val="sr-Latn-CS"/>
        </w:rPr>
        <w:t>________________________</w:t>
      </w:r>
    </w:p>
    <w:p w:rsidR="00BE4EB1" w:rsidRDefault="00BE4EB1" w:rsidP="00BE4EB1">
      <w:pPr>
        <w:spacing w:after="0"/>
        <w:jc w:val="center"/>
        <w:rPr>
          <w:rFonts w:asciiTheme="majorHAnsi" w:hAnsiTheme="majorHAnsi"/>
          <w:color w:val="000000"/>
        </w:rPr>
      </w:pPr>
    </w:p>
    <w:p w:rsidR="00BE4EB1" w:rsidRDefault="00BE4EB1" w:rsidP="00BE4EB1">
      <w:pPr>
        <w:rPr>
          <w:lang w:val="sr-Cyrl-CS"/>
        </w:rPr>
      </w:pPr>
    </w:p>
    <w:p w:rsidR="004C2D9D" w:rsidRDefault="004C2D9D" w:rsidP="00BE4EB1">
      <w:pPr>
        <w:rPr>
          <w:lang w:val="sr-Cyrl-CS"/>
        </w:rPr>
      </w:pPr>
    </w:p>
    <w:p w:rsidR="004C2D9D" w:rsidRDefault="004C2D9D" w:rsidP="00BE4EB1">
      <w:pPr>
        <w:rPr>
          <w:lang w:val="sr-Cyrl-CS"/>
        </w:rPr>
      </w:pPr>
    </w:p>
    <w:p w:rsidR="004C2D9D" w:rsidRDefault="004C2D9D" w:rsidP="00BE4EB1">
      <w:pPr>
        <w:rPr>
          <w:lang w:val="sr-Cyrl-CS"/>
        </w:rPr>
      </w:pPr>
    </w:p>
    <w:p w:rsidR="002C7AB8" w:rsidRDefault="002C7AB8"/>
    <w:sectPr w:rsidR="002C7AB8" w:rsidSect="00911AC3">
      <w:headerReference w:type="default" r:id="rId19"/>
      <w:footerReference w:type="default" r:id="rId20"/>
      <w:headerReference w:type="first" r:id="rId21"/>
      <w:footerReference w:type="first" r:id="rId22"/>
      <w:pgSz w:w="12240" w:h="15840" w:code="1"/>
      <w:pgMar w:top="1418" w:right="1134" w:bottom="1134"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81F21" w:rsidRDefault="00081F21" w:rsidP="00092FB4">
      <w:pPr>
        <w:spacing w:after="0"/>
      </w:pPr>
      <w:r>
        <w:separator/>
      </w:r>
    </w:p>
  </w:endnote>
  <w:endnote w:type="continuationSeparator" w:id="0">
    <w:p w:rsidR="00081F21" w:rsidRDefault="00081F21" w:rsidP="00092FB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tarSymbol">
    <w:altName w:val="Arial Unicode MS"/>
    <w:charset w:val="80"/>
    <w:family w:val="auto"/>
    <w:pitch w:val="default"/>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Dutch801 Rm Win95BT">
    <w:altName w:val="Times New Roman"/>
    <w:charset w:val="00"/>
    <w:family w:val="roman"/>
    <w:pitch w:val="variable"/>
    <w:sig w:usb0="00000287" w:usb1="00000000" w:usb2="00000000" w:usb3="00000000" w:csb0="0000009F" w:csb1="00000000"/>
  </w:font>
  <w:font w:name="YU L Garamond">
    <w:charset w:val="00"/>
    <w:family w:val="roman"/>
    <w:pitch w:val="variable"/>
    <w:sig w:usb0="00000083" w:usb1="00000000" w:usb2="00000000" w:usb3="00000000" w:csb0="00000009" w:csb1="00000000"/>
  </w:font>
  <w:font w:name="Tahoma">
    <w:panose1 w:val="020B0604030504040204"/>
    <w:charset w:val="00"/>
    <w:family w:val="swiss"/>
    <w:pitch w:val="variable"/>
    <w:sig w:usb0="E1002EFF" w:usb1="C000605B" w:usb2="00000029" w:usb3="00000000" w:csb0="000101FF" w:csb1="00000000"/>
  </w:font>
  <w:font w:name="Helv Ciril">
    <w:charset w:val="00"/>
    <w:family w:val="swiss"/>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Arial Narrow">
    <w:panose1 w:val="020B0606020202030204"/>
    <w:charset w:val="00"/>
    <w:family w:val="swiss"/>
    <w:pitch w:val="variable"/>
    <w:sig w:usb0="00000287" w:usb1="00000800" w:usb2="00000000" w:usb3="00000000" w:csb0="0000009F" w:csb1="00000000"/>
  </w:font>
  <w:font w:name="Lohit Hindi">
    <w:altName w:val="Times New Roman"/>
    <w:charset w:val="00"/>
    <w:family w:val="auto"/>
    <w:pitch w:val="variable"/>
  </w:font>
  <w:font w:name="TimesNewRomanPSMT">
    <w:altName w:val="MS Mincho"/>
    <w:panose1 w:val="00000000000000000000"/>
    <w:charset w:val="80"/>
    <w:family w:val="auto"/>
    <w:notTrueType/>
    <w:pitch w:val="default"/>
    <w:sig w:usb0="00000203" w:usb1="08070000" w:usb2="00000010" w:usb3="00000000" w:csb0="00020005" w:csb1="00000000"/>
  </w:font>
  <w:font w:name="Cambria-Bold">
    <w:altName w:val="Times New Roman"/>
    <w:panose1 w:val="00000000000000000000"/>
    <w:charset w:val="EE"/>
    <w:family w:val="auto"/>
    <w:notTrueType/>
    <w:pitch w:val="default"/>
    <w:sig w:usb0="00000207" w:usb1="00000000" w:usb2="00000000" w:usb3="00000000" w:csb0="00000007" w:csb1="00000000"/>
  </w:font>
  <w:font w:name="Verdana-Identity-H">
    <w:altName w:val="Times New Roman"/>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11AC3" w:rsidRPr="004C2D9D" w:rsidRDefault="00911AC3" w:rsidP="00911AC3">
    <w:pPr>
      <w:pStyle w:val="Footer"/>
      <w:pBdr>
        <w:bottom w:val="single" w:sz="12" w:space="1" w:color="auto"/>
      </w:pBdr>
      <w:jc w:val="center"/>
      <w:rPr>
        <w:rFonts w:asciiTheme="majorHAnsi" w:hAnsiTheme="majorHAnsi"/>
        <w:b/>
        <w:i/>
        <w:sz w:val="18"/>
        <w:szCs w:val="18"/>
      </w:rPr>
    </w:pPr>
  </w:p>
  <w:p w:rsidR="00911AC3" w:rsidRPr="004C2D9D" w:rsidRDefault="00911AC3" w:rsidP="00911AC3">
    <w:pPr>
      <w:pStyle w:val="Footer"/>
      <w:jc w:val="center"/>
      <w:rPr>
        <w:rFonts w:asciiTheme="majorHAnsi" w:hAnsiTheme="majorHAnsi"/>
        <w:b/>
        <w:i/>
        <w:color w:val="808080" w:themeColor="background1" w:themeShade="80"/>
        <w:sz w:val="18"/>
        <w:szCs w:val="18"/>
      </w:rPr>
    </w:pPr>
    <w:r w:rsidRPr="004C2D9D">
      <w:rPr>
        <w:rFonts w:asciiTheme="majorHAnsi" w:hAnsiTheme="majorHAnsi"/>
        <w:b/>
        <w:i/>
        <w:color w:val="808080" w:themeColor="background1" w:themeShade="80"/>
        <w:sz w:val="18"/>
        <w:szCs w:val="18"/>
      </w:rPr>
      <w:t>ЦЕНТАР ЗА РЕЦИКЛАЖУ доо Б</w:t>
    </w:r>
    <w:r>
      <w:rPr>
        <w:rFonts w:asciiTheme="majorHAnsi" w:hAnsiTheme="majorHAnsi"/>
        <w:b/>
        <w:i/>
        <w:color w:val="808080" w:themeColor="background1" w:themeShade="80"/>
        <w:sz w:val="18"/>
        <w:szCs w:val="18"/>
        <w:lang w:val="sr-Cyrl-CS"/>
      </w:rPr>
      <w:t>ЕОГРАД</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11AC3" w:rsidRPr="004C2D9D" w:rsidRDefault="00911AC3" w:rsidP="004C2D9D">
    <w:pPr>
      <w:pStyle w:val="Footer"/>
      <w:pBdr>
        <w:bottom w:val="single" w:sz="12" w:space="1" w:color="auto"/>
      </w:pBdr>
      <w:jc w:val="center"/>
      <w:rPr>
        <w:rFonts w:asciiTheme="majorHAnsi" w:hAnsiTheme="majorHAnsi"/>
        <w:b/>
        <w:i/>
        <w:sz w:val="18"/>
        <w:szCs w:val="18"/>
      </w:rPr>
    </w:pPr>
  </w:p>
  <w:p w:rsidR="00911AC3" w:rsidRPr="004C2D9D" w:rsidRDefault="00911AC3" w:rsidP="004C2D9D">
    <w:pPr>
      <w:pStyle w:val="Footer"/>
      <w:jc w:val="center"/>
      <w:rPr>
        <w:rFonts w:asciiTheme="majorHAnsi" w:hAnsiTheme="majorHAnsi"/>
        <w:b/>
        <w:i/>
        <w:color w:val="808080" w:themeColor="background1" w:themeShade="80"/>
        <w:sz w:val="18"/>
        <w:szCs w:val="18"/>
        <w:lang w:val="sr-Cyrl-CS"/>
      </w:rPr>
    </w:pPr>
    <w:r w:rsidRPr="004C2D9D">
      <w:rPr>
        <w:rFonts w:asciiTheme="majorHAnsi" w:hAnsiTheme="majorHAnsi"/>
        <w:b/>
        <w:i/>
        <w:color w:val="808080" w:themeColor="background1" w:themeShade="80"/>
        <w:sz w:val="18"/>
        <w:szCs w:val="18"/>
      </w:rPr>
      <w:t>ЦЕНТАР ЗА РЕЦИКЛАЖУ доо Б</w:t>
    </w:r>
    <w:r>
      <w:rPr>
        <w:rFonts w:asciiTheme="majorHAnsi" w:hAnsiTheme="majorHAnsi"/>
        <w:b/>
        <w:i/>
        <w:color w:val="808080" w:themeColor="background1" w:themeShade="80"/>
        <w:sz w:val="18"/>
        <w:szCs w:val="18"/>
        <w:lang w:val="sr-Cyrl-CS"/>
      </w:rPr>
      <w:t>ЕОГРАД</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81F21" w:rsidRDefault="00081F21" w:rsidP="00092FB4">
      <w:pPr>
        <w:spacing w:after="0"/>
      </w:pPr>
      <w:r>
        <w:separator/>
      </w:r>
    </w:p>
  </w:footnote>
  <w:footnote w:type="continuationSeparator" w:id="0">
    <w:p w:rsidR="00081F21" w:rsidRDefault="00081F21" w:rsidP="00092FB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11AC3" w:rsidRDefault="00911AC3" w:rsidP="00092FB4">
    <w:pPr>
      <w:pStyle w:val="Footer"/>
      <w:pBdr>
        <w:bottom w:val="single" w:sz="12" w:space="1" w:color="auto"/>
      </w:pBdr>
      <w:jc w:val="center"/>
      <w:rPr>
        <w:rFonts w:asciiTheme="majorHAnsi" w:hAnsiTheme="majorHAnsi" w:cs="Tahoma"/>
        <w:b/>
        <w:i/>
        <w:sz w:val="18"/>
        <w:szCs w:val="18"/>
        <w:lang w:val="sr-Cyrl-CS"/>
      </w:rPr>
    </w:pPr>
    <w:r w:rsidRPr="00834DFE">
      <w:rPr>
        <w:rFonts w:asciiTheme="majorHAnsi" w:hAnsiTheme="majorHAnsi" w:cs="Tahoma"/>
        <w:b/>
        <w:i/>
        <w:sz w:val="18"/>
        <w:szCs w:val="18"/>
        <w:lang w:val="sr-Cyrl-CS"/>
      </w:rPr>
      <w:t>ЗАХТЕВ</w:t>
    </w:r>
  </w:p>
  <w:p w:rsidR="00911AC3" w:rsidRPr="00834DFE" w:rsidRDefault="00911AC3" w:rsidP="00092FB4">
    <w:pPr>
      <w:pStyle w:val="Footer"/>
      <w:pBdr>
        <w:bottom w:val="single" w:sz="12" w:space="1" w:color="auto"/>
      </w:pBdr>
      <w:jc w:val="center"/>
      <w:rPr>
        <w:b/>
        <w:i/>
        <w:color w:val="808080" w:themeColor="background1" w:themeShade="80"/>
        <w:sz w:val="18"/>
        <w:szCs w:val="18"/>
      </w:rPr>
    </w:pPr>
    <w:r w:rsidRPr="00834DFE">
      <w:rPr>
        <w:rFonts w:asciiTheme="majorHAnsi" w:hAnsiTheme="majorHAnsi" w:cs="Tahoma"/>
        <w:b/>
        <w:i/>
        <w:sz w:val="18"/>
        <w:szCs w:val="18"/>
        <w:lang w:val="sr-Cyrl-CS"/>
      </w:rPr>
      <w:t xml:space="preserve"> </w:t>
    </w:r>
    <w:r w:rsidRPr="00834DFE">
      <w:rPr>
        <w:rFonts w:asciiTheme="majorHAnsi" w:hAnsiTheme="majorHAnsi"/>
        <w:b/>
        <w:i/>
        <w:sz w:val="18"/>
        <w:szCs w:val="18"/>
      </w:rPr>
      <w:t>ЗА ОДЛУЧИВАЊЕ О ПОТРЕБИ ИЗРАДЕ СТУДИЈЕ ПРОЦЕНЕ УТИЦАЈА НА ЖИВОТНУ СРЕДИНУ</w:t>
    </w:r>
  </w:p>
  <w:p w:rsidR="00911AC3" w:rsidRPr="00092FB4" w:rsidRDefault="00911AC3">
    <w:pPr>
      <w:pStyle w:val="Header"/>
      <w:rPr>
        <w:lang w:val="sr-Cyrl-C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11AC3" w:rsidRPr="00D72372" w:rsidRDefault="00911AC3" w:rsidP="00911AC3">
    <w:pPr>
      <w:pStyle w:val="Footer"/>
      <w:pBdr>
        <w:bottom w:val="single" w:sz="12" w:space="1" w:color="auto"/>
      </w:pBdr>
      <w:jc w:val="center"/>
      <w:rPr>
        <w:rFonts w:asciiTheme="majorHAnsi" w:hAnsiTheme="majorHAnsi" w:cs="Tahoma"/>
        <w:b/>
        <w:i/>
        <w:sz w:val="18"/>
        <w:szCs w:val="18"/>
        <w:lang w:val="sr-Cyrl-CS"/>
      </w:rPr>
    </w:pPr>
    <w:r w:rsidRPr="00D72372">
      <w:rPr>
        <w:rFonts w:asciiTheme="majorHAnsi" w:hAnsiTheme="majorHAnsi" w:cs="Tahoma"/>
        <w:b/>
        <w:i/>
        <w:sz w:val="18"/>
        <w:szCs w:val="18"/>
        <w:lang w:val="sr-Cyrl-CS"/>
      </w:rPr>
      <w:t xml:space="preserve">ЗАХТЕВ </w:t>
    </w:r>
  </w:p>
  <w:p w:rsidR="00911AC3" w:rsidRPr="00834DFE" w:rsidRDefault="00911AC3" w:rsidP="00911AC3">
    <w:pPr>
      <w:pStyle w:val="Footer"/>
      <w:pBdr>
        <w:bottom w:val="single" w:sz="12" w:space="1" w:color="auto"/>
      </w:pBdr>
      <w:jc w:val="center"/>
      <w:rPr>
        <w:i/>
        <w:color w:val="808080" w:themeColor="background1" w:themeShade="80"/>
        <w:sz w:val="18"/>
        <w:szCs w:val="18"/>
      </w:rPr>
    </w:pPr>
    <w:r w:rsidRPr="00D72372">
      <w:rPr>
        <w:rFonts w:asciiTheme="majorHAnsi" w:hAnsiTheme="majorHAnsi"/>
        <w:b/>
        <w:i/>
        <w:sz w:val="18"/>
        <w:szCs w:val="18"/>
      </w:rPr>
      <w:t>ЗА ОДЛУЧИВАЊЕ О ПОТРЕБИ ИЗРАДЕ СТУДИЈЕ ПРОЦЕНЕ УТИЦАЈА НА ЖИВОТНУ СРЕДИНУ</w:t>
    </w:r>
  </w:p>
  <w:p w:rsidR="00911AC3" w:rsidRDefault="00911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3"/>
    <w:multiLevelType w:val="singleLevel"/>
    <w:tmpl w:val="00000003"/>
    <w:name w:val="WW8Num3"/>
    <w:lvl w:ilvl="0">
      <w:numFmt w:val="bullet"/>
      <w:lvlText w:val="-"/>
      <w:lvlJc w:val="left"/>
      <w:pPr>
        <w:tabs>
          <w:tab w:val="num" w:pos="720"/>
        </w:tabs>
        <w:ind w:left="720" w:hanging="360"/>
      </w:pPr>
      <w:rPr>
        <w:rFonts w:ascii="Times New Roman" w:hAnsi="Times New Roman" w:cs="Times New Roman"/>
      </w:rPr>
    </w:lvl>
  </w:abstractNum>
  <w:abstractNum w:abstractNumId="2" w15:restartNumberingAfterBreak="0">
    <w:nsid w:val="0000000E"/>
    <w:multiLevelType w:val="multilevel"/>
    <w:tmpl w:val="73783F82"/>
    <w:name w:val="WW8Num14"/>
    <w:lvl w:ilvl="0">
      <w:start w:val="1"/>
      <w:numFmt w:val="bullet"/>
      <w:lvlText w:val=""/>
      <w:lvlJc w:val="left"/>
      <w:pPr>
        <w:tabs>
          <w:tab w:val="num" w:pos="720"/>
        </w:tabs>
        <w:ind w:left="720" w:hanging="360"/>
      </w:pPr>
      <w:rPr>
        <w:rFonts w:ascii="Symbol" w:hAnsi="Symbol" w:hint="default"/>
        <w:color w:val="000000"/>
      </w:rPr>
    </w:lvl>
    <w:lvl w:ilvl="1">
      <w:start w:val="1"/>
      <w:numFmt w:val="decimal"/>
      <w:lvlText w:val="%2."/>
      <w:lvlJc w:val="left"/>
      <w:pPr>
        <w:tabs>
          <w:tab w:val="num" w:pos="1080"/>
        </w:tabs>
        <w:ind w:left="1080" w:hanging="360"/>
      </w:pPr>
      <w:rPr>
        <w:rFonts w:ascii="Times New Roman" w:hAnsi="Times New Roman"/>
        <w:color w:val="000000"/>
      </w:rPr>
    </w:lvl>
    <w:lvl w:ilvl="2">
      <w:start w:val="1"/>
      <w:numFmt w:val="decimal"/>
      <w:lvlText w:val="%3."/>
      <w:lvlJc w:val="left"/>
      <w:pPr>
        <w:tabs>
          <w:tab w:val="num" w:pos="1440"/>
        </w:tabs>
        <w:ind w:left="1440" w:hanging="360"/>
      </w:pPr>
      <w:rPr>
        <w:rFonts w:ascii="Times New Roman" w:hAnsi="Times New Roman"/>
        <w:color w:val="000000"/>
      </w:rPr>
    </w:lvl>
    <w:lvl w:ilvl="3">
      <w:start w:val="1"/>
      <w:numFmt w:val="decimal"/>
      <w:lvlText w:val="%4."/>
      <w:lvlJc w:val="left"/>
      <w:pPr>
        <w:tabs>
          <w:tab w:val="num" w:pos="1800"/>
        </w:tabs>
        <w:ind w:left="1800" w:hanging="360"/>
      </w:pPr>
      <w:rPr>
        <w:rFonts w:ascii="Times New Roman" w:hAnsi="Times New Roman"/>
        <w:color w:val="000000"/>
      </w:rPr>
    </w:lvl>
    <w:lvl w:ilvl="4">
      <w:start w:val="1"/>
      <w:numFmt w:val="decimal"/>
      <w:lvlText w:val="%5."/>
      <w:lvlJc w:val="left"/>
      <w:pPr>
        <w:tabs>
          <w:tab w:val="num" w:pos="2160"/>
        </w:tabs>
        <w:ind w:left="2160" w:hanging="360"/>
      </w:pPr>
      <w:rPr>
        <w:rFonts w:ascii="Times New Roman" w:hAnsi="Times New Roman"/>
        <w:color w:val="000000"/>
      </w:rPr>
    </w:lvl>
    <w:lvl w:ilvl="5">
      <w:start w:val="1"/>
      <w:numFmt w:val="decimal"/>
      <w:lvlText w:val="%6."/>
      <w:lvlJc w:val="left"/>
      <w:pPr>
        <w:tabs>
          <w:tab w:val="num" w:pos="2520"/>
        </w:tabs>
        <w:ind w:left="2520" w:hanging="360"/>
      </w:pPr>
      <w:rPr>
        <w:rFonts w:ascii="Times New Roman" w:hAnsi="Times New Roman"/>
        <w:color w:val="000000"/>
      </w:rPr>
    </w:lvl>
    <w:lvl w:ilvl="6">
      <w:start w:val="1"/>
      <w:numFmt w:val="decimal"/>
      <w:lvlText w:val="%7."/>
      <w:lvlJc w:val="left"/>
      <w:pPr>
        <w:tabs>
          <w:tab w:val="num" w:pos="2880"/>
        </w:tabs>
        <w:ind w:left="2880" w:hanging="360"/>
      </w:pPr>
      <w:rPr>
        <w:rFonts w:ascii="Times New Roman" w:hAnsi="Times New Roman"/>
        <w:color w:val="000000"/>
      </w:rPr>
    </w:lvl>
    <w:lvl w:ilvl="7">
      <w:start w:val="1"/>
      <w:numFmt w:val="decimal"/>
      <w:lvlText w:val="%8."/>
      <w:lvlJc w:val="left"/>
      <w:pPr>
        <w:tabs>
          <w:tab w:val="num" w:pos="3240"/>
        </w:tabs>
        <w:ind w:left="3240" w:hanging="360"/>
      </w:pPr>
      <w:rPr>
        <w:rFonts w:ascii="Times New Roman" w:hAnsi="Times New Roman"/>
        <w:color w:val="000000"/>
      </w:rPr>
    </w:lvl>
    <w:lvl w:ilvl="8">
      <w:start w:val="1"/>
      <w:numFmt w:val="decimal"/>
      <w:lvlText w:val="%9."/>
      <w:lvlJc w:val="left"/>
      <w:pPr>
        <w:tabs>
          <w:tab w:val="num" w:pos="3600"/>
        </w:tabs>
        <w:ind w:left="3600" w:hanging="360"/>
      </w:pPr>
      <w:rPr>
        <w:rFonts w:ascii="Times New Roman" w:hAnsi="Times New Roman"/>
        <w:color w:val="000000"/>
      </w:rPr>
    </w:lvl>
  </w:abstractNum>
  <w:abstractNum w:abstractNumId="3" w15:restartNumberingAfterBreak="0">
    <w:nsid w:val="0D291687"/>
    <w:multiLevelType w:val="hybridMultilevel"/>
    <w:tmpl w:val="AFA61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5D796D"/>
    <w:multiLevelType w:val="hybridMultilevel"/>
    <w:tmpl w:val="20A26D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57633F"/>
    <w:multiLevelType w:val="multilevel"/>
    <w:tmpl w:val="7AFCB106"/>
    <w:lvl w:ilvl="0">
      <w:start w:val="1"/>
      <w:numFmt w:val="bullet"/>
      <w:lvlText w:val="●"/>
      <w:lvlJc w:val="left"/>
      <w:pPr>
        <w:ind w:left="720" w:firstLine="360"/>
      </w:pPr>
      <w:rPr>
        <w:rFonts w:ascii="Arial" w:eastAsia="Arial" w:hAnsi="Arial" w:cs="Arial"/>
        <w:b w:val="0"/>
        <w:i w:val="0"/>
        <w:smallCaps w:val="0"/>
        <w:strike w:val="0"/>
        <w:color w:val="000000"/>
        <w:sz w:val="22"/>
        <w:u w:val="none"/>
        <w:vertAlign w:val="baseline"/>
      </w:rPr>
    </w:lvl>
    <w:lvl w:ilvl="1">
      <w:start w:val="1"/>
      <w:numFmt w:val="bullet"/>
      <w:lvlText w:val="○"/>
      <w:lvlJc w:val="left"/>
      <w:pPr>
        <w:ind w:left="1440" w:firstLine="1080"/>
      </w:pPr>
      <w:rPr>
        <w:rFonts w:ascii="Arial" w:eastAsia="Arial" w:hAnsi="Arial" w:cs="Arial"/>
        <w:b w:val="0"/>
        <w:i w:val="0"/>
        <w:smallCaps w:val="0"/>
        <w:strike w:val="0"/>
        <w:color w:val="000000"/>
        <w:sz w:val="22"/>
        <w:u w:val="none"/>
        <w:vertAlign w:val="baseline"/>
      </w:rPr>
    </w:lvl>
    <w:lvl w:ilvl="2">
      <w:start w:val="1"/>
      <w:numFmt w:val="bullet"/>
      <w:lvlText w:val="■"/>
      <w:lvlJc w:val="left"/>
      <w:pPr>
        <w:ind w:left="2160" w:firstLine="1800"/>
      </w:pPr>
      <w:rPr>
        <w:rFonts w:ascii="Arial" w:eastAsia="Arial" w:hAnsi="Arial" w:cs="Arial"/>
        <w:b w:val="0"/>
        <w:i w:val="0"/>
        <w:smallCaps w:val="0"/>
        <w:strike w:val="0"/>
        <w:color w:val="000000"/>
        <w:sz w:val="22"/>
        <w:u w:val="none"/>
        <w:vertAlign w:val="baseline"/>
      </w:rPr>
    </w:lvl>
    <w:lvl w:ilvl="3">
      <w:start w:val="1"/>
      <w:numFmt w:val="bullet"/>
      <w:lvlText w:val="●"/>
      <w:lvlJc w:val="left"/>
      <w:pPr>
        <w:ind w:left="2880" w:firstLine="2520"/>
      </w:pPr>
      <w:rPr>
        <w:rFonts w:ascii="Arial" w:eastAsia="Arial" w:hAnsi="Arial" w:cs="Arial"/>
        <w:b w:val="0"/>
        <w:i w:val="0"/>
        <w:smallCaps w:val="0"/>
        <w:strike w:val="0"/>
        <w:color w:val="000000"/>
        <w:sz w:val="22"/>
        <w:u w:val="none"/>
        <w:vertAlign w:val="baseline"/>
      </w:rPr>
    </w:lvl>
    <w:lvl w:ilvl="4">
      <w:start w:val="1"/>
      <w:numFmt w:val="bullet"/>
      <w:lvlText w:val="○"/>
      <w:lvlJc w:val="left"/>
      <w:pPr>
        <w:ind w:left="3600" w:firstLine="3240"/>
      </w:pPr>
      <w:rPr>
        <w:rFonts w:ascii="Arial" w:eastAsia="Arial" w:hAnsi="Arial" w:cs="Arial"/>
        <w:b w:val="0"/>
        <w:i w:val="0"/>
        <w:smallCaps w:val="0"/>
        <w:strike w:val="0"/>
        <w:color w:val="000000"/>
        <w:sz w:val="22"/>
        <w:u w:val="none"/>
        <w:vertAlign w:val="baseline"/>
      </w:rPr>
    </w:lvl>
    <w:lvl w:ilvl="5">
      <w:start w:val="1"/>
      <w:numFmt w:val="bullet"/>
      <w:lvlText w:val="■"/>
      <w:lvlJc w:val="left"/>
      <w:pPr>
        <w:ind w:left="4320" w:firstLine="3960"/>
      </w:pPr>
      <w:rPr>
        <w:rFonts w:ascii="Arial" w:eastAsia="Arial" w:hAnsi="Arial" w:cs="Arial"/>
        <w:b w:val="0"/>
        <w:i w:val="0"/>
        <w:smallCaps w:val="0"/>
        <w:strike w:val="0"/>
        <w:color w:val="000000"/>
        <w:sz w:val="22"/>
        <w:u w:val="none"/>
        <w:vertAlign w:val="baseline"/>
      </w:rPr>
    </w:lvl>
    <w:lvl w:ilvl="6">
      <w:start w:val="1"/>
      <w:numFmt w:val="bullet"/>
      <w:lvlText w:val="●"/>
      <w:lvlJc w:val="left"/>
      <w:pPr>
        <w:ind w:left="5040" w:firstLine="4680"/>
      </w:pPr>
      <w:rPr>
        <w:rFonts w:ascii="Arial" w:eastAsia="Arial" w:hAnsi="Arial" w:cs="Arial"/>
        <w:b w:val="0"/>
        <w:i w:val="0"/>
        <w:smallCaps w:val="0"/>
        <w:strike w:val="0"/>
        <w:color w:val="000000"/>
        <w:sz w:val="22"/>
        <w:u w:val="none"/>
        <w:vertAlign w:val="baseline"/>
      </w:rPr>
    </w:lvl>
    <w:lvl w:ilvl="7">
      <w:start w:val="1"/>
      <w:numFmt w:val="bullet"/>
      <w:lvlText w:val="○"/>
      <w:lvlJc w:val="left"/>
      <w:pPr>
        <w:ind w:left="5760" w:firstLine="5400"/>
      </w:pPr>
      <w:rPr>
        <w:rFonts w:ascii="Arial" w:eastAsia="Arial" w:hAnsi="Arial" w:cs="Arial"/>
        <w:b w:val="0"/>
        <w:i w:val="0"/>
        <w:smallCaps w:val="0"/>
        <w:strike w:val="0"/>
        <w:color w:val="000000"/>
        <w:sz w:val="22"/>
        <w:u w:val="none"/>
        <w:vertAlign w:val="baseline"/>
      </w:rPr>
    </w:lvl>
    <w:lvl w:ilvl="8">
      <w:start w:val="1"/>
      <w:numFmt w:val="bullet"/>
      <w:lvlText w:val="■"/>
      <w:lvlJc w:val="left"/>
      <w:pPr>
        <w:ind w:left="6480" w:firstLine="6120"/>
      </w:pPr>
      <w:rPr>
        <w:rFonts w:ascii="Arial" w:eastAsia="Arial" w:hAnsi="Arial" w:cs="Arial"/>
        <w:b w:val="0"/>
        <w:i w:val="0"/>
        <w:smallCaps w:val="0"/>
        <w:strike w:val="0"/>
        <w:color w:val="000000"/>
        <w:sz w:val="22"/>
        <w:u w:val="none"/>
        <w:vertAlign w:val="baseline"/>
      </w:rPr>
    </w:lvl>
  </w:abstractNum>
  <w:abstractNum w:abstractNumId="6" w15:restartNumberingAfterBreak="0">
    <w:nsid w:val="1AB662CD"/>
    <w:multiLevelType w:val="hybridMultilevel"/>
    <w:tmpl w:val="E4648474"/>
    <w:lvl w:ilvl="0" w:tplc="A0067696">
      <w:start w:val="1"/>
      <w:numFmt w:val="lowerLetter"/>
      <w:lvlText w:val="%1."/>
      <w:lvlJc w:val="left"/>
      <w:pPr>
        <w:tabs>
          <w:tab w:val="num" w:pos="720"/>
        </w:tabs>
        <w:ind w:left="720" w:hanging="360"/>
      </w:pPr>
      <w:rPr>
        <w:rFonts w:ascii="Times New Roman" w:hAnsi="Times New Roman" w:hint="default"/>
      </w:rPr>
    </w:lvl>
    <w:lvl w:ilvl="1" w:tplc="04090005">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EAF674A"/>
    <w:multiLevelType w:val="hybridMultilevel"/>
    <w:tmpl w:val="6E5C25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372981"/>
    <w:multiLevelType w:val="hybridMultilevel"/>
    <w:tmpl w:val="F05C77E4"/>
    <w:lvl w:ilvl="0" w:tplc="BCF69F46">
      <w:start w:val="1"/>
      <w:numFmt w:val="bullet"/>
      <w:lvlText w:val=""/>
      <w:lvlJc w:val="left"/>
      <w:pPr>
        <w:ind w:left="720" w:hanging="360"/>
      </w:pPr>
      <w:rPr>
        <w:rFonts w:ascii="Symbol" w:hAnsi="Symbol" w:hint="default"/>
      </w:rPr>
    </w:lvl>
    <w:lvl w:ilvl="1" w:tplc="C73E4F74" w:tentative="1">
      <w:start w:val="1"/>
      <w:numFmt w:val="bullet"/>
      <w:lvlText w:val="o"/>
      <w:lvlJc w:val="left"/>
      <w:pPr>
        <w:ind w:left="1440" w:hanging="360"/>
      </w:pPr>
      <w:rPr>
        <w:rFonts w:ascii="Courier New" w:hAnsi="Courier New" w:cs="Courier New" w:hint="default"/>
      </w:rPr>
    </w:lvl>
    <w:lvl w:ilvl="2" w:tplc="7C508732" w:tentative="1">
      <w:start w:val="1"/>
      <w:numFmt w:val="bullet"/>
      <w:lvlText w:val=""/>
      <w:lvlJc w:val="left"/>
      <w:pPr>
        <w:ind w:left="2160" w:hanging="360"/>
      </w:pPr>
      <w:rPr>
        <w:rFonts w:ascii="Wingdings" w:hAnsi="Wingdings" w:hint="default"/>
      </w:rPr>
    </w:lvl>
    <w:lvl w:ilvl="3" w:tplc="0D32AB3E" w:tentative="1">
      <w:start w:val="1"/>
      <w:numFmt w:val="bullet"/>
      <w:lvlText w:val=""/>
      <w:lvlJc w:val="left"/>
      <w:pPr>
        <w:ind w:left="2880" w:hanging="360"/>
      </w:pPr>
      <w:rPr>
        <w:rFonts w:ascii="Symbol" w:hAnsi="Symbol" w:hint="default"/>
      </w:rPr>
    </w:lvl>
    <w:lvl w:ilvl="4" w:tplc="F904C398" w:tentative="1">
      <w:start w:val="1"/>
      <w:numFmt w:val="bullet"/>
      <w:lvlText w:val="o"/>
      <w:lvlJc w:val="left"/>
      <w:pPr>
        <w:ind w:left="3600" w:hanging="360"/>
      </w:pPr>
      <w:rPr>
        <w:rFonts w:ascii="Courier New" w:hAnsi="Courier New" w:cs="Courier New" w:hint="default"/>
      </w:rPr>
    </w:lvl>
    <w:lvl w:ilvl="5" w:tplc="40FECA2E" w:tentative="1">
      <w:start w:val="1"/>
      <w:numFmt w:val="bullet"/>
      <w:lvlText w:val=""/>
      <w:lvlJc w:val="left"/>
      <w:pPr>
        <w:ind w:left="4320" w:hanging="360"/>
      </w:pPr>
      <w:rPr>
        <w:rFonts w:ascii="Wingdings" w:hAnsi="Wingdings" w:hint="default"/>
      </w:rPr>
    </w:lvl>
    <w:lvl w:ilvl="6" w:tplc="EF508C50" w:tentative="1">
      <w:start w:val="1"/>
      <w:numFmt w:val="bullet"/>
      <w:lvlText w:val=""/>
      <w:lvlJc w:val="left"/>
      <w:pPr>
        <w:ind w:left="5040" w:hanging="360"/>
      </w:pPr>
      <w:rPr>
        <w:rFonts w:ascii="Symbol" w:hAnsi="Symbol" w:hint="default"/>
      </w:rPr>
    </w:lvl>
    <w:lvl w:ilvl="7" w:tplc="67FA5ED6" w:tentative="1">
      <w:start w:val="1"/>
      <w:numFmt w:val="bullet"/>
      <w:lvlText w:val="o"/>
      <w:lvlJc w:val="left"/>
      <w:pPr>
        <w:ind w:left="5760" w:hanging="360"/>
      </w:pPr>
      <w:rPr>
        <w:rFonts w:ascii="Courier New" w:hAnsi="Courier New" w:cs="Courier New" w:hint="default"/>
      </w:rPr>
    </w:lvl>
    <w:lvl w:ilvl="8" w:tplc="8CBEE5E4" w:tentative="1">
      <w:start w:val="1"/>
      <w:numFmt w:val="bullet"/>
      <w:lvlText w:val=""/>
      <w:lvlJc w:val="left"/>
      <w:pPr>
        <w:ind w:left="6480" w:hanging="360"/>
      </w:pPr>
      <w:rPr>
        <w:rFonts w:ascii="Wingdings" w:hAnsi="Wingdings" w:hint="default"/>
      </w:rPr>
    </w:lvl>
  </w:abstractNum>
  <w:abstractNum w:abstractNumId="9" w15:restartNumberingAfterBreak="0">
    <w:nsid w:val="22D04085"/>
    <w:multiLevelType w:val="hybridMultilevel"/>
    <w:tmpl w:val="F3FA6656"/>
    <w:lvl w:ilvl="0" w:tplc="A0067696">
      <w:start w:val="1"/>
      <w:numFmt w:val="lowerLetter"/>
      <w:lvlText w:val="%1."/>
      <w:lvlJc w:val="left"/>
      <w:pPr>
        <w:tabs>
          <w:tab w:val="num" w:pos="720"/>
        </w:tabs>
        <w:ind w:left="720" w:hanging="360"/>
      </w:pPr>
      <w:rPr>
        <w:rFonts w:ascii="Times New Roman" w:hAnsi="Times New Roman" w:hint="default"/>
      </w:rPr>
    </w:lvl>
    <w:lvl w:ilvl="1" w:tplc="CB80838E">
      <w:start w:val="5"/>
      <w:numFmt w:val="decimal"/>
      <w:lvlText w:val="%2."/>
      <w:lvlJc w:val="left"/>
      <w:pPr>
        <w:tabs>
          <w:tab w:val="num" w:pos="1440"/>
        </w:tabs>
        <w:ind w:left="1440" w:hanging="360"/>
      </w:pPr>
      <w:rPr>
        <w:rFonts w:hint="default"/>
        <w:b/>
      </w:rPr>
    </w:lvl>
    <w:lvl w:ilvl="2" w:tplc="31B69F92">
      <w:start w:val="1"/>
      <w:numFmt w:val="bullet"/>
      <w:lvlText w:val=""/>
      <w:lvlJc w:val="left"/>
      <w:pPr>
        <w:tabs>
          <w:tab w:val="num" w:pos="2227"/>
        </w:tabs>
        <w:ind w:left="2227" w:hanging="247"/>
      </w:pPr>
      <w:rPr>
        <w:rFonts w:ascii="Wingdings" w:hAnsi="Wingdings" w:hint="default"/>
        <w:sz w:val="24"/>
        <w:szCs w:val="24"/>
      </w:rPr>
    </w:lvl>
    <w:lvl w:ilvl="3" w:tplc="04090019">
      <w:start w:val="1"/>
      <w:numFmt w:val="lowerLetter"/>
      <w:lvlText w:val="%4."/>
      <w:lvlJc w:val="left"/>
      <w:pPr>
        <w:ind w:left="2880" w:hanging="360"/>
      </w:pPr>
      <w:rPr>
        <w:rFonts w:hint="default"/>
        <w:b/>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BAD57B1"/>
    <w:multiLevelType w:val="hybridMultilevel"/>
    <w:tmpl w:val="D9CAC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01601B"/>
    <w:multiLevelType w:val="hybridMultilevel"/>
    <w:tmpl w:val="76FE4EF8"/>
    <w:lvl w:ilvl="0" w:tplc="A49A2B8E">
      <w:start w:val="1"/>
      <w:numFmt w:val="bullet"/>
      <w:lvlText w:val=""/>
      <w:lvlJc w:val="left"/>
      <w:pPr>
        <w:ind w:left="765" w:hanging="360"/>
      </w:pPr>
      <w:rPr>
        <w:rFonts w:ascii="Symbol" w:hAnsi="Symbol" w:hint="default"/>
      </w:rPr>
    </w:lvl>
    <w:lvl w:ilvl="1" w:tplc="2B909D7A" w:tentative="1">
      <w:start w:val="1"/>
      <w:numFmt w:val="bullet"/>
      <w:lvlText w:val="o"/>
      <w:lvlJc w:val="left"/>
      <w:pPr>
        <w:ind w:left="1485" w:hanging="360"/>
      </w:pPr>
      <w:rPr>
        <w:rFonts w:ascii="Courier New" w:hAnsi="Courier New" w:cs="Courier New" w:hint="default"/>
      </w:rPr>
    </w:lvl>
    <w:lvl w:ilvl="2" w:tplc="C29C5D60" w:tentative="1">
      <w:start w:val="1"/>
      <w:numFmt w:val="bullet"/>
      <w:lvlText w:val=""/>
      <w:lvlJc w:val="left"/>
      <w:pPr>
        <w:ind w:left="2205" w:hanging="360"/>
      </w:pPr>
      <w:rPr>
        <w:rFonts w:ascii="Wingdings" w:hAnsi="Wingdings" w:hint="default"/>
      </w:rPr>
    </w:lvl>
    <w:lvl w:ilvl="3" w:tplc="B836623C" w:tentative="1">
      <w:start w:val="1"/>
      <w:numFmt w:val="bullet"/>
      <w:lvlText w:val=""/>
      <w:lvlJc w:val="left"/>
      <w:pPr>
        <w:ind w:left="2925" w:hanging="360"/>
      </w:pPr>
      <w:rPr>
        <w:rFonts w:ascii="Symbol" w:hAnsi="Symbol" w:hint="default"/>
      </w:rPr>
    </w:lvl>
    <w:lvl w:ilvl="4" w:tplc="0E5A0A40" w:tentative="1">
      <w:start w:val="1"/>
      <w:numFmt w:val="bullet"/>
      <w:lvlText w:val="o"/>
      <w:lvlJc w:val="left"/>
      <w:pPr>
        <w:ind w:left="3645" w:hanging="360"/>
      </w:pPr>
      <w:rPr>
        <w:rFonts w:ascii="Courier New" w:hAnsi="Courier New" w:cs="Courier New" w:hint="default"/>
      </w:rPr>
    </w:lvl>
    <w:lvl w:ilvl="5" w:tplc="99DAD790" w:tentative="1">
      <w:start w:val="1"/>
      <w:numFmt w:val="bullet"/>
      <w:lvlText w:val=""/>
      <w:lvlJc w:val="left"/>
      <w:pPr>
        <w:ind w:left="4365" w:hanging="360"/>
      </w:pPr>
      <w:rPr>
        <w:rFonts w:ascii="Wingdings" w:hAnsi="Wingdings" w:hint="default"/>
      </w:rPr>
    </w:lvl>
    <w:lvl w:ilvl="6" w:tplc="62DC0D02" w:tentative="1">
      <w:start w:val="1"/>
      <w:numFmt w:val="bullet"/>
      <w:lvlText w:val=""/>
      <w:lvlJc w:val="left"/>
      <w:pPr>
        <w:ind w:left="5085" w:hanging="360"/>
      </w:pPr>
      <w:rPr>
        <w:rFonts w:ascii="Symbol" w:hAnsi="Symbol" w:hint="default"/>
      </w:rPr>
    </w:lvl>
    <w:lvl w:ilvl="7" w:tplc="45BEDB0E" w:tentative="1">
      <w:start w:val="1"/>
      <w:numFmt w:val="bullet"/>
      <w:lvlText w:val="o"/>
      <w:lvlJc w:val="left"/>
      <w:pPr>
        <w:ind w:left="5805" w:hanging="360"/>
      </w:pPr>
      <w:rPr>
        <w:rFonts w:ascii="Courier New" w:hAnsi="Courier New" w:cs="Courier New" w:hint="default"/>
      </w:rPr>
    </w:lvl>
    <w:lvl w:ilvl="8" w:tplc="6BA402D0" w:tentative="1">
      <w:start w:val="1"/>
      <w:numFmt w:val="bullet"/>
      <w:lvlText w:val=""/>
      <w:lvlJc w:val="left"/>
      <w:pPr>
        <w:ind w:left="6525" w:hanging="360"/>
      </w:pPr>
      <w:rPr>
        <w:rFonts w:ascii="Wingdings" w:hAnsi="Wingdings" w:hint="default"/>
      </w:rPr>
    </w:lvl>
  </w:abstractNum>
  <w:abstractNum w:abstractNumId="12" w15:restartNumberingAfterBreak="0">
    <w:nsid w:val="2FB1469B"/>
    <w:multiLevelType w:val="hybridMultilevel"/>
    <w:tmpl w:val="D6DC7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DC11D7"/>
    <w:multiLevelType w:val="hybridMultilevel"/>
    <w:tmpl w:val="0B3C71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9FF2C85"/>
    <w:multiLevelType w:val="hybridMultilevel"/>
    <w:tmpl w:val="3A02B59E"/>
    <w:lvl w:ilvl="0" w:tplc="31982056">
      <w:start w:val="1"/>
      <w:numFmt w:val="lowerLetter"/>
      <w:lvlText w:val="%1."/>
      <w:lvlJc w:val="left"/>
      <w:pPr>
        <w:tabs>
          <w:tab w:val="num" w:pos="720"/>
        </w:tabs>
        <w:ind w:left="720" w:hanging="360"/>
      </w:pPr>
      <w:rPr>
        <w:rFonts w:hint="default"/>
        <w:b/>
        <w:i w:val="0"/>
      </w:rPr>
    </w:lvl>
    <w:lvl w:ilvl="1" w:tplc="77CE9894">
      <w:start w:val="8"/>
      <w:numFmt w:val="decimal"/>
      <w:lvlText w:val="%2."/>
      <w:lvlJc w:val="left"/>
      <w:pPr>
        <w:tabs>
          <w:tab w:val="num" w:pos="1440"/>
        </w:tabs>
        <w:ind w:left="1440" w:hanging="360"/>
      </w:pPr>
      <w:rPr>
        <w:rFonts w:hint="default"/>
      </w:rPr>
    </w:lvl>
    <w:lvl w:ilvl="2" w:tplc="272C2C8E">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C3738D3"/>
    <w:multiLevelType w:val="hybridMultilevel"/>
    <w:tmpl w:val="527CDCE8"/>
    <w:lvl w:ilvl="0" w:tplc="00000003">
      <w:numFmt w:val="bullet"/>
      <w:lvlText w:val="-"/>
      <w:lvlJc w:val="left"/>
      <w:pPr>
        <w:tabs>
          <w:tab w:val="num" w:pos="740"/>
        </w:tabs>
        <w:ind w:left="740" w:hanging="360"/>
      </w:pPr>
      <w:rPr>
        <w:rFonts w:ascii="Times New Roman" w:hAnsi="Times New Roman" w:cs="Times New Roman"/>
      </w:rPr>
    </w:lvl>
    <w:lvl w:ilvl="1" w:tplc="04090003" w:tentative="1">
      <w:start w:val="1"/>
      <w:numFmt w:val="bullet"/>
      <w:lvlText w:val="o"/>
      <w:lvlJc w:val="left"/>
      <w:pPr>
        <w:ind w:left="1460" w:hanging="360"/>
      </w:pPr>
      <w:rPr>
        <w:rFonts w:ascii="Courier New" w:hAnsi="Courier New" w:cs="Courier New" w:hint="default"/>
      </w:rPr>
    </w:lvl>
    <w:lvl w:ilvl="2" w:tplc="04090005" w:tentative="1">
      <w:start w:val="1"/>
      <w:numFmt w:val="bullet"/>
      <w:lvlText w:val=""/>
      <w:lvlJc w:val="left"/>
      <w:pPr>
        <w:ind w:left="2180" w:hanging="360"/>
      </w:pPr>
      <w:rPr>
        <w:rFonts w:ascii="Wingdings" w:hAnsi="Wingdings" w:hint="default"/>
      </w:rPr>
    </w:lvl>
    <w:lvl w:ilvl="3" w:tplc="04090001" w:tentative="1">
      <w:start w:val="1"/>
      <w:numFmt w:val="bullet"/>
      <w:lvlText w:val=""/>
      <w:lvlJc w:val="left"/>
      <w:pPr>
        <w:ind w:left="2900" w:hanging="360"/>
      </w:pPr>
      <w:rPr>
        <w:rFonts w:ascii="Symbol" w:hAnsi="Symbol" w:hint="default"/>
      </w:rPr>
    </w:lvl>
    <w:lvl w:ilvl="4" w:tplc="04090003" w:tentative="1">
      <w:start w:val="1"/>
      <w:numFmt w:val="bullet"/>
      <w:lvlText w:val="o"/>
      <w:lvlJc w:val="left"/>
      <w:pPr>
        <w:ind w:left="3620" w:hanging="360"/>
      </w:pPr>
      <w:rPr>
        <w:rFonts w:ascii="Courier New" w:hAnsi="Courier New" w:cs="Courier New" w:hint="default"/>
      </w:rPr>
    </w:lvl>
    <w:lvl w:ilvl="5" w:tplc="04090005" w:tentative="1">
      <w:start w:val="1"/>
      <w:numFmt w:val="bullet"/>
      <w:lvlText w:val=""/>
      <w:lvlJc w:val="left"/>
      <w:pPr>
        <w:ind w:left="4340" w:hanging="360"/>
      </w:pPr>
      <w:rPr>
        <w:rFonts w:ascii="Wingdings" w:hAnsi="Wingdings" w:hint="default"/>
      </w:rPr>
    </w:lvl>
    <w:lvl w:ilvl="6" w:tplc="04090001" w:tentative="1">
      <w:start w:val="1"/>
      <w:numFmt w:val="bullet"/>
      <w:lvlText w:val=""/>
      <w:lvlJc w:val="left"/>
      <w:pPr>
        <w:ind w:left="5060" w:hanging="360"/>
      </w:pPr>
      <w:rPr>
        <w:rFonts w:ascii="Symbol" w:hAnsi="Symbol" w:hint="default"/>
      </w:rPr>
    </w:lvl>
    <w:lvl w:ilvl="7" w:tplc="04090003" w:tentative="1">
      <w:start w:val="1"/>
      <w:numFmt w:val="bullet"/>
      <w:lvlText w:val="o"/>
      <w:lvlJc w:val="left"/>
      <w:pPr>
        <w:ind w:left="5780" w:hanging="360"/>
      </w:pPr>
      <w:rPr>
        <w:rFonts w:ascii="Courier New" w:hAnsi="Courier New" w:cs="Courier New" w:hint="default"/>
      </w:rPr>
    </w:lvl>
    <w:lvl w:ilvl="8" w:tplc="04090005" w:tentative="1">
      <w:start w:val="1"/>
      <w:numFmt w:val="bullet"/>
      <w:lvlText w:val=""/>
      <w:lvlJc w:val="left"/>
      <w:pPr>
        <w:ind w:left="6500" w:hanging="360"/>
      </w:pPr>
      <w:rPr>
        <w:rFonts w:ascii="Wingdings" w:hAnsi="Wingdings" w:hint="default"/>
      </w:rPr>
    </w:lvl>
  </w:abstractNum>
  <w:abstractNum w:abstractNumId="16" w15:restartNumberingAfterBreak="0">
    <w:nsid w:val="402D3903"/>
    <w:multiLevelType w:val="hybridMultilevel"/>
    <w:tmpl w:val="BA4225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703FC9"/>
    <w:multiLevelType w:val="hybridMultilevel"/>
    <w:tmpl w:val="83A86A0E"/>
    <w:lvl w:ilvl="0" w:tplc="E9C85A36">
      <w:start w:val="1"/>
      <w:numFmt w:val="lowerLetter"/>
      <w:lvlText w:val="%1."/>
      <w:lvlJc w:val="left"/>
      <w:pPr>
        <w:tabs>
          <w:tab w:val="num" w:pos="720"/>
        </w:tabs>
        <w:ind w:left="720" w:hanging="360"/>
      </w:pPr>
      <w:rPr>
        <w:rFonts w:ascii="Times New Roman" w:hAnsi="Times New Roman" w:hint="default"/>
        <w:b/>
        <w:lang w:val="sr-Latn-CS"/>
      </w:rPr>
    </w:lvl>
    <w:lvl w:ilvl="1" w:tplc="42C04E7C">
      <w:numFmt w:val="bullet"/>
      <w:lvlText w:val="-"/>
      <w:lvlJc w:val="left"/>
      <w:pPr>
        <w:tabs>
          <w:tab w:val="num" w:pos="1440"/>
        </w:tabs>
        <w:ind w:left="1440" w:hanging="360"/>
      </w:pPr>
      <w:rPr>
        <w:rFonts w:ascii="Times New Roman" w:eastAsia="Times New Roman" w:hAnsi="Times New Roman"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C2024CE"/>
    <w:multiLevelType w:val="hybridMultilevel"/>
    <w:tmpl w:val="7BA00A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FFF2188"/>
    <w:multiLevelType w:val="hybridMultilevel"/>
    <w:tmpl w:val="15EA0AB6"/>
    <w:lvl w:ilvl="0" w:tplc="04090005">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08308F6"/>
    <w:multiLevelType w:val="multilevel"/>
    <w:tmpl w:val="CAD27F20"/>
    <w:lvl w:ilvl="0">
      <w:start w:val="1"/>
      <w:numFmt w:val="bullet"/>
      <w:lvlText w:val=""/>
      <w:lvlJc w:val="left"/>
      <w:pPr>
        <w:tabs>
          <w:tab w:val="num" w:pos="720"/>
        </w:tabs>
        <w:ind w:left="720" w:hanging="360"/>
      </w:pPr>
      <w:rPr>
        <w:rFonts w:ascii="Symbol" w:hAnsi="Symbol" w:hint="default"/>
        <w:b w:val="0"/>
      </w:rPr>
    </w:lvl>
    <w:lvl w:ilvl="1">
      <w:start w:val="1"/>
      <w:numFmt w:val="bullet"/>
      <w:lvlText w:val="•"/>
      <w:lvlJc w:val="left"/>
      <w:pPr>
        <w:tabs>
          <w:tab w:val="num" w:pos="1080"/>
        </w:tabs>
        <w:ind w:left="1080" w:hanging="360"/>
      </w:pPr>
      <w:rPr>
        <w:rFonts w:ascii="Verdana" w:hAnsi="Verdana"/>
        <w:b w:val="0"/>
      </w:rPr>
    </w:lvl>
    <w:lvl w:ilvl="2">
      <w:start w:val="1"/>
      <w:numFmt w:val="bullet"/>
      <w:lvlText w:val="•"/>
      <w:lvlJc w:val="left"/>
      <w:pPr>
        <w:tabs>
          <w:tab w:val="num" w:pos="1440"/>
        </w:tabs>
        <w:ind w:left="1440" w:hanging="360"/>
      </w:pPr>
      <w:rPr>
        <w:rFonts w:ascii="Verdana" w:hAnsi="Verdana"/>
        <w:b w:val="0"/>
      </w:rPr>
    </w:lvl>
    <w:lvl w:ilvl="3">
      <w:start w:val="1"/>
      <w:numFmt w:val="bullet"/>
      <w:lvlText w:val="•"/>
      <w:lvlJc w:val="left"/>
      <w:pPr>
        <w:tabs>
          <w:tab w:val="num" w:pos="1800"/>
        </w:tabs>
        <w:ind w:left="1800" w:hanging="360"/>
      </w:pPr>
      <w:rPr>
        <w:rFonts w:ascii="Verdana" w:hAnsi="Verdana"/>
        <w:b w:val="0"/>
      </w:rPr>
    </w:lvl>
    <w:lvl w:ilvl="4">
      <w:start w:val="1"/>
      <w:numFmt w:val="bullet"/>
      <w:lvlText w:val="•"/>
      <w:lvlJc w:val="left"/>
      <w:pPr>
        <w:tabs>
          <w:tab w:val="num" w:pos="2160"/>
        </w:tabs>
        <w:ind w:left="2160" w:hanging="360"/>
      </w:pPr>
      <w:rPr>
        <w:rFonts w:ascii="Verdana" w:hAnsi="Verdana"/>
        <w:b w:val="0"/>
      </w:rPr>
    </w:lvl>
    <w:lvl w:ilvl="5">
      <w:start w:val="1"/>
      <w:numFmt w:val="bullet"/>
      <w:lvlText w:val="•"/>
      <w:lvlJc w:val="left"/>
      <w:pPr>
        <w:tabs>
          <w:tab w:val="num" w:pos="2520"/>
        </w:tabs>
        <w:ind w:left="2520" w:hanging="360"/>
      </w:pPr>
      <w:rPr>
        <w:rFonts w:ascii="Verdana" w:hAnsi="Verdana"/>
        <w:b w:val="0"/>
      </w:rPr>
    </w:lvl>
    <w:lvl w:ilvl="6">
      <w:start w:val="1"/>
      <w:numFmt w:val="bullet"/>
      <w:lvlText w:val="•"/>
      <w:lvlJc w:val="left"/>
      <w:pPr>
        <w:tabs>
          <w:tab w:val="num" w:pos="2880"/>
        </w:tabs>
        <w:ind w:left="2880" w:hanging="360"/>
      </w:pPr>
      <w:rPr>
        <w:rFonts w:ascii="Verdana" w:hAnsi="Verdana"/>
        <w:b w:val="0"/>
      </w:rPr>
    </w:lvl>
    <w:lvl w:ilvl="7">
      <w:start w:val="1"/>
      <w:numFmt w:val="bullet"/>
      <w:lvlText w:val="•"/>
      <w:lvlJc w:val="left"/>
      <w:pPr>
        <w:tabs>
          <w:tab w:val="num" w:pos="3240"/>
        </w:tabs>
        <w:ind w:left="3240" w:hanging="360"/>
      </w:pPr>
      <w:rPr>
        <w:rFonts w:ascii="Verdana" w:hAnsi="Verdana"/>
        <w:b w:val="0"/>
      </w:rPr>
    </w:lvl>
    <w:lvl w:ilvl="8">
      <w:start w:val="1"/>
      <w:numFmt w:val="bullet"/>
      <w:lvlText w:val="•"/>
      <w:lvlJc w:val="left"/>
      <w:pPr>
        <w:tabs>
          <w:tab w:val="num" w:pos="3600"/>
        </w:tabs>
        <w:ind w:left="3600" w:hanging="360"/>
      </w:pPr>
      <w:rPr>
        <w:rFonts w:ascii="Verdana" w:hAnsi="Verdana"/>
        <w:b w:val="0"/>
      </w:rPr>
    </w:lvl>
  </w:abstractNum>
  <w:abstractNum w:abstractNumId="21" w15:restartNumberingAfterBreak="0">
    <w:nsid w:val="525D11DF"/>
    <w:multiLevelType w:val="hybridMultilevel"/>
    <w:tmpl w:val="6924E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3180F4F"/>
    <w:multiLevelType w:val="hybridMultilevel"/>
    <w:tmpl w:val="D958A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CD00A4"/>
    <w:multiLevelType w:val="hybridMultilevel"/>
    <w:tmpl w:val="82B6079C"/>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4" w15:restartNumberingAfterBreak="0">
    <w:nsid w:val="5BC27853"/>
    <w:multiLevelType w:val="hybridMultilevel"/>
    <w:tmpl w:val="E466BC50"/>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25" w15:restartNumberingAfterBreak="0">
    <w:nsid w:val="66D12B1A"/>
    <w:multiLevelType w:val="hybridMultilevel"/>
    <w:tmpl w:val="99C468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CD50847"/>
    <w:multiLevelType w:val="multilevel"/>
    <w:tmpl w:val="259EA032"/>
    <w:lvl w:ilvl="0">
      <w:start w:val="1"/>
      <w:numFmt w:val="bullet"/>
      <w:lvlText w:val=""/>
      <w:lvlJc w:val="left"/>
      <w:pPr>
        <w:tabs>
          <w:tab w:val="num" w:pos="720"/>
        </w:tabs>
        <w:ind w:left="720" w:hanging="360"/>
      </w:pPr>
      <w:rPr>
        <w:rFonts w:ascii="Symbol" w:hAnsi="Symbol" w:hint="default"/>
        <w:b w:val="0"/>
      </w:rPr>
    </w:lvl>
    <w:lvl w:ilvl="1">
      <w:start w:val="1"/>
      <w:numFmt w:val="bullet"/>
      <w:lvlText w:val=""/>
      <w:lvlJc w:val="left"/>
      <w:pPr>
        <w:tabs>
          <w:tab w:val="num" w:pos="1080"/>
        </w:tabs>
        <w:ind w:left="1080" w:hanging="360"/>
      </w:pPr>
      <w:rPr>
        <w:rFonts w:ascii="Wingdings" w:hAnsi="Wingdings" w:hint="default"/>
        <w:sz w:val="20"/>
        <w:szCs w:val="20"/>
      </w:rPr>
    </w:lvl>
    <w:lvl w:ilvl="2">
      <w:start w:val="1"/>
      <w:numFmt w:val="bullet"/>
      <w:lvlText w:val="■"/>
      <w:lvlJc w:val="left"/>
      <w:pPr>
        <w:tabs>
          <w:tab w:val="num" w:pos="1440"/>
        </w:tabs>
        <w:ind w:left="1440" w:hanging="360"/>
      </w:pPr>
      <w:rPr>
        <w:rFonts w:ascii="StarSymbol" w:hAnsi="StarSymbol"/>
        <w:sz w:val="16"/>
      </w:rPr>
    </w:lvl>
    <w:lvl w:ilvl="3">
      <w:start w:val="1"/>
      <w:numFmt w:val="bullet"/>
      <w:lvlText w:val=""/>
      <w:lvlJc w:val="left"/>
      <w:pPr>
        <w:tabs>
          <w:tab w:val="num" w:pos="1800"/>
        </w:tabs>
        <w:ind w:left="1800" w:hanging="360"/>
      </w:pPr>
      <w:rPr>
        <w:rFonts w:ascii="Wingdings" w:hAnsi="Wingdings"/>
        <w:sz w:val="16"/>
      </w:rPr>
    </w:lvl>
    <w:lvl w:ilvl="4">
      <w:start w:val="1"/>
      <w:numFmt w:val="bullet"/>
      <w:lvlText w:val=""/>
      <w:lvlJc w:val="left"/>
      <w:pPr>
        <w:tabs>
          <w:tab w:val="num" w:pos="2160"/>
        </w:tabs>
        <w:ind w:left="2160" w:hanging="360"/>
      </w:pPr>
      <w:rPr>
        <w:rFonts w:ascii="Wingdings 2" w:hAnsi="Wingdings 2"/>
        <w:sz w:val="16"/>
      </w:rPr>
    </w:lvl>
    <w:lvl w:ilvl="5">
      <w:start w:val="1"/>
      <w:numFmt w:val="bullet"/>
      <w:lvlText w:val="■"/>
      <w:lvlJc w:val="left"/>
      <w:pPr>
        <w:tabs>
          <w:tab w:val="num" w:pos="2520"/>
        </w:tabs>
        <w:ind w:left="2520" w:hanging="360"/>
      </w:pPr>
      <w:rPr>
        <w:rFonts w:ascii="StarSymbol" w:hAnsi="StarSymbol"/>
        <w:sz w:val="16"/>
      </w:rPr>
    </w:lvl>
    <w:lvl w:ilvl="6">
      <w:start w:val="1"/>
      <w:numFmt w:val="bullet"/>
      <w:lvlText w:val=""/>
      <w:lvlJc w:val="left"/>
      <w:pPr>
        <w:tabs>
          <w:tab w:val="num" w:pos="2880"/>
        </w:tabs>
        <w:ind w:left="2880" w:hanging="360"/>
      </w:pPr>
      <w:rPr>
        <w:rFonts w:ascii="Wingdings" w:hAnsi="Wingdings"/>
        <w:sz w:val="16"/>
      </w:rPr>
    </w:lvl>
    <w:lvl w:ilvl="7">
      <w:start w:val="1"/>
      <w:numFmt w:val="bullet"/>
      <w:lvlText w:val=""/>
      <w:lvlJc w:val="left"/>
      <w:pPr>
        <w:tabs>
          <w:tab w:val="num" w:pos="3240"/>
        </w:tabs>
        <w:ind w:left="3240" w:hanging="360"/>
      </w:pPr>
      <w:rPr>
        <w:rFonts w:ascii="Wingdings 2" w:hAnsi="Wingdings 2"/>
        <w:sz w:val="16"/>
      </w:rPr>
    </w:lvl>
    <w:lvl w:ilvl="8">
      <w:start w:val="1"/>
      <w:numFmt w:val="bullet"/>
      <w:lvlText w:val="■"/>
      <w:lvlJc w:val="left"/>
      <w:pPr>
        <w:tabs>
          <w:tab w:val="num" w:pos="3600"/>
        </w:tabs>
        <w:ind w:left="3600" w:hanging="360"/>
      </w:pPr>
      <w:rPr>
        <w:rFonts w:ascii="StarSymbol" w:hAnsi="StarSymbol"/>
        <w:sz w:val="16"/>
      </w:rPr>
    </w:lvl>
  </w:abstractNum>
  <w:abstractNum w:abstractNumId="27" w15:restartNumberingAfterBreak="0">
    <w:nsid w:val="6DE52C65"/>
    <w:multiLevelType w:val="hybridMultilevel"/>
    <w:tmpl w:val="96408920"/>
    <w:lvl w:ilvl="0" w:tplc="04090001">
      <w:start w:val="1"/>
      <w:numFmt w:val="bullet"/>
      <w:lvlText w:val=""/>
      <w:lvlJc w:val="left"/>
      <w:pPr>
        <w:ind w:left="2185" w:hanging="360"/>
      </w:pPr>
      <w:rPr>
        <w:rFonts w:ascii="Symbol" w:hAnsi="Symbol" w:hint="default"/>
      </w:rPr>
    </w:lvl>
    <w:lvl w:ilvl="1" w:tplc="04090003" w:tentative="1">
      <w:start w:val="1"/>
      <w:numFmt w:val="bullet"/>
      <w:lvlText w:val="o"/>
      <w:lvlJc w:val="left"/>
      <w:pPr>
        <w:ind w:left="2905" w:hanging="360"/>
      </w:pPr>
      <w:rPr>
        <w:rFonts w:ascii="Courier New" w:hAnsi="Courier New" w:cs="Courier New" w:hint="default"/>
      </w:rPr>
    </w:lvl>
    <w:lvl w:ilvl="2" w:tplc="04090005" w:tentative="1">
      <w:start w:val="1"/>
      <w:numFmt w:val="bullet"/>
      <w:lvlText w:val=""/>
      <w:lvlJc w:val="left"/>
      <w:pPr>
        <w:ind w:left="3625" w:hanging="360"/>
      </w:pPr>
      <w:rPr>
        <w:rFonts w:ascii="Wingdings" w:hAnsi="Wingdings" w:hint="default"/>
      </w:rPr>
    </w:lvl>
    <w:lvl w:ilvl="3" w:tplc="04090001" w:tentative="1">
      <w:start w:val="1"/>
      <w:numFmt w:val="bullet"/>
      <w:lvlText w:val=""/>
      <w:lvlJc w:val="left"/>
      <w:pPr>
        <w:ind w:left="4345" w:hanging="360"/>
      </w:pPr>
      <w:rPr>
        <w:rFonts w:ascii="Symbol" w:hAnsi="Symbol" w:hint="default"/>
      </w:rPr>
    </w:lvl>
    <w:lvl w:ilvl="4" w:tplc="04090003" w:tentative="1">
      <w:start w:val="1"/>
      <w:numFmt w:val="bullet"/>
      <w:lvlText w:val="o"/>
      <w:lvlJc w:val="left"/>
      <w:pPr>
        <w:ind w:left="5065" w:hanging="360"/>
      </w:pPr>
      <w:rPr>
        <w:rFonts w:ascii="Courier New" w:hAnsi="Courier New" w:cs="Courier New" w:hint="default"/>
      </w:rPr>
    </w:lvl>
    <w:lvl w:ilvl="5" w:tplc="04090005" w:tentative="1">
      <w:start w:val="1"/>
      <w:numFmt w:val="bullet"/>
      <w:lvlText w:val=""/>
      <w:lvlJc w:val="left"/>
      <w:pPr>
        <w:ind w:left="5785" w:hanging="360"/>
      </w:pPr>
      <w:rPr>
        <w:rFonts w:ascii="Wingdings" w:hAnsi="Wingdings" w:hint="default"/>
      </w:rPr>
    </w:lvl>
    <w:lvl w:ilvl="6" w:tplc="04090001" w:tentative="1">
      <w:start w:val="1"/>
      <w:numFmt w:val="bullet"/>
      <w:lvlText w:val=""/>
      <w:lvlJc w:val="left"/>
      <w:pPr>
        <w:ind w:left="6505" w:hanging="360"/>
      </w:pPr>
      <w:rPr>
        <w:rFonts w:ascii="Symbol" w:hAnsi="Symbol" w:hint="default"/>
      </w:rPr>
    </w:lvl>
    <w:lvl w:ilvl="7" w:tplc="04090003" w:tentative="1">
      <w:start w:val="1"/>
      <w:numFmt w:val="bullet"/>
      <w:lvlText w:val="o"/>
      <w:lvlJc w:val="left"/>
      <w:pPr>
        <w:ind w:left="7225" w:hanging="360"/>
      </w:pPr>
      <w:rPr>
        <w:rFonts w:ascii="Courier New" w:hAnsi="Courier New" w:cs="Courier New" w:hint="default"/>
      </w:rPr>
    </w:lvl>
    <w:lvl w:ilvl="8" w:tplc="04090005" w:tentative="1">
      <w:start w:val="1"/>
      <w:numFmt w:val="bullet"/>
      <w:lvlText w:val=""/>
      <w:lvlJc w:val="left"/>
      <w:pPr>
        <w:ind w:left="7945" w:hanging="360"/>
      </w:pPr>
      <w:rPr>
        <w:rFonts w:ascii="Wingdings" w:hAnsi="Wingdings" w:hint="default"/>
      </w:rPr>
    </w:lvl>
  </w:abstractNum>
  <w:abstractNum w:abstractNumId="28" w15:restartNumberingAfterBreak="0">
    <w:nsid w:val="6ED2500B"/>
    <w:multiLevelType w:val="hybridMultilevel"/>
    <w:tmpl w:val="0E401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571CBB"/>
    <w:multiLevelType w:val="hybridMultilevel"/>
    <w:tmpl w:val="550E8C7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0D56CDD"/>
    <w:multiLevelType w:val="multilevel"/>
    <w:tmpl w:val="259EA032"/>
    <w:lvl w:ilvl="0">
      <w:start w:val="1"/>
      <w:numFmt w:val="bullet"/>
      <w:lvlText w:val=""/>
      <w:lvlJc w:val="left"/>
      <w:pPr>
        <w:tabs>
          <w:tab w:val="num" w:pos="720"/>
        </w:tabs>
        <w:ind w:left="720" w:hanging="360"/>
      </w:pPr>
      <w:rPr>
        <w:rFonts w:ascii="Symbol" w:hAnsi="Symbol" w:hint="default"/>
        <w:b w:val="0"/>
      </w:rPr>
    </w:lvl>
    <w:lvl w:ilvl="1">
      <w:start w:val="1"/>
      <w:numFmt w:val="bullet"/>
      <w:lvlText w:val=""/>
      <w:lvlJc w:val="left"/>
      <w:pPr>
        <w:tabs>
          <w:tab w:val="num" w:pos="1080"/>
        </w:tabs>
        <w:ind w:left="1080" w:hanging="360"/>
      </w:pPr>
      <w:rPr>
        <w:rFonts w:ascii="Wingdings" w:hAnsi="Wingdings" w:hint="default"/>
        <w:sz w:val="20"/>
        <w:szCs w:val="20"/>
      </w:rPr>
    </w:lvl>
    <w:lvl w:ilvl="2">
      <w:start w:val="1"/>
      <w:numFmt w:val="bullet"/>
      <w:lvlText w:val="■"/>
      <w:lvlJc w:val="left"/>
      <w:pPr>
        <w:tabs>
          <w:tab w:val="num" w:pos="1440"/>
        </w:tabs>
        <w:ind w:left="1440" w:hanging="360"/>
      </w:pPr>
      <w:rPr>
        <w:rFonts w:ascii="StarSymbol" w:hAnsi="StarSymbol"/>
        <w:sz w:val="16"/>
      </w:rPr>
    </w:lvl>
    <w:lvl w:ilvl="3">
      <w:start w:val="1"/>
      <w:numFmt w:val="bullet"/>
      <w:lvlText w:val=""/>
      <w:lvlJc w:val="left"/>
      <w:pPr>
        <w:tabs>
          <w:tab w:val="num" w:pos="1800"/>
        </w:tabs>
        <w:ind w:left="1800" w:hanging="360"/>
      </w:pPr>
      <w:rPr>
        <w:rFonts w:ascii="Wingdings" w:hAnsi="Wingdings"/>
        <w:sz w:val="16"/>
      </w:rPr>
    </w:lvl>
    <w:lvl w:ilvl="4">
      <w:start w:val="1"/>
      <w:numFmt w:val="bullet"/>
      <w:lvlText w:val=""/>
      <w:lvlJc w:val="left"/>
      <w:pPr>
        <w:tabs>
          <w:tab w:val="num" w:pos="2160"/>
        </w:tabs>
        <w:ind w:left="2160" w:hanging="360"/>
      </w:pPr>
      <w:rPr>
        <w:rFonts w:ascii="Wingdings 2" w:hAnsi="Wingdings 2"/>
        <w:sz w:val="16"/>
      </w:rPr>
    </w:lvl>
    <w:lvl w:ilvl="5">
      <w:start w:val="1"/>
      <w:numFmt w:val="bullet"/>
      <w:lvlText w:val="■"/>
      <w:lvlJc w:val="left"/>
      <w:pPr>
        <w:tabs>
          <w:tab w:val="num" w:pos="2520"/>
        </w:tabs>
        <w:ind w:left="2520" w:hanging="360"/>
      </w:pPr>
      <w:rPr>
        <w:rFonts w:ascii="StarSymbol" w:hAnsi="StarSymbol"/>
        <w:sz w:val="16"/>
      </w:rPr>
    </w:lvl>
    <w:lvl w:ilvl="6">
      <w:start w:val="1"/>
      <w:numFmt w:val="bullet"/>
      <w:lvlText w:val=""/>
      <w:lvlJc w:val="left"/>
      <w:pPr>
        <w:tabs>
          <w:tab w:val="num" w:pos="2880"/>
        </w:tabs>
        <w:ind w:left="2880" w:hanging="360"/>
      </w:pPr>
      <w:rPr>
        <w:rFonts w:ascii="Wingdings" w:hAnsi="Wingdings"/>
        <w:sz w:val="16"/>
      </w:rPr>
    </w:lvl>
    <w:lvl w:ilvl="7">
      <w:start w:val="1"/>
      <w:numFmt w:val="bullet"/>
      <w:lvlText w:val=""/>
      <w:lvlJc w:val="left"/>
      <w:pPr>
        <w:tabs>
          <w:tab w:val="num" w:pos="3240"/>
        </w:tabs>
        <w:ind w:left="3240" w:hanging="360"/>
      </w:pPr>
      <w:rPr>
        <w:rFonts w:ascii="Wingdings 2" w:hAnsi="Wingdings 2"/>
        <w:sz w:val="16"/>
      </w:rPr>
    </w:lvl>
    <w:lvl w:ilvl="8">
      <w:start w:val="1"/>
      <w:numFmt w:val="bullet"/>
      <w:lvlText w:val="■"/>
      <w:lvlJc w:val="left"/>
      <w:pPr>
        <w:tabs>
          <w:tab w:val="num" w:pos="3600"/>
        </w:tabs>
        <w:ind w:left="3600" w:hanging="360"/>
      </w:pPr>
      <w:rPr>
        <w:rFonts w:ascii="StarSymbol" w:hAnsi="StarSymbol"/>
        <w:sz w:val="16"/>
      </w:rPr>
    </w:lvl>
  </w:abstractNum>
  <w:abstractNum w:abstractNumId="31" w15:restartNumberingAfterBreak="0">
    <w:nsid w:val="71BB6D9C"/>
    <w:multiLevelType w:val="hybridMultilevel"/>
    <w:tmpl w:val="B1883B2C"/>
    <w:lvl w:ilvl="0" w:tplc="00000003">
      <w:numFmt w:val="bullet"/>
      <w:lvlText w:val="-"/>
      <w:lvlJc w:val="left"/>
      <w:pPr>
        <w:ind w:left="720" w:hanging="360"/>
      </w:pPr>
      <w:rPr>
        <w:rFonts w:ascii="Times New Roman"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422096C"/>
    <w:multiLevelType w:val="hybridMultilevel"/>
    <w:tmpl w:val="E4648474"/>
    <w:lvl w:ilvl="0" w:tplc="A0067696">
      <w:start w:val="1"/>
      <w:numFmt w:val="lowerLetter"/>
      <w:lvlText w:val="%1."/>
      <w:lvlJc w:val="left"/>
      <w:pPr>
        <w:tabs>
          <w:tab w:val="num" w:pos="720"/>
        </w:tabs>
        <w:ind w:left="720" w:hanging="360"/>
      </w:pPr>
      <w:rPr>
        <w:rFonts w:ascii="Times New Roman" w:hAnsi="Times New Roman" w:hint="default"/>
      </w:rPr>
    </w:lvl>
    <w:lvl w:ilvl="1" w:tplc="04090005">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74815050"/>
    <w:multiLevelType w:val="hybridMultilevel"/>
    <w:tmpl w:val="A2981D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57A2208"/>
    <w:multiLevelType w:val="hybridMultilevel"/>
    <w:tmpl w:val="E4648474"/>
    <w:lvl w:ilvl="0" w:tplc="A0067696">
      <w:start w:val="1"/>
      <w:numFmt w:val="lowerLetter"/>
      <w:lvlText w:val="%1."/>
      <w:lvlJc w:val="left"/>
      <w:pPr>
        <w:tabs>
          <w:tab w:val="num" w:pos="720"/>
        </w:tabs>
        <w:ind w:left="720" w:hanging="360"/>
      </w:pPr>
      <w:rPr>
        <w:rFonts w:ascii="Times New Roman" w:hAnsi="Times New Roman" w:hint="default"/>
      </w:rPr>
    </w:lvl>
    <w:lvl w:ilvl="1" w:tplc="04090005">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764D38B9"/>
    <w:multiLevelType w:val="multilevel"/>
    <w:tmpl w:val="AB128432"/>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Wingdings 2" w:hAnsi="Wingdings 2"/>
      </w:rPr>
    </w:lvl>
    <w:lvl w:ilvl="2">
      <w:start w:val="1"/>
      <w:numFmt w:val="bullet"/>
      <w:lvlText w:val="■"/>
      <w:lvlJc w:val="left"/>
      <w:pPr>
        <w:tabs>
          <w:tab w:val="num" w:pos="1440"/>
        </w:tabs>
        <w:ind w:left="1440" w:hanging="360"/>
      </w:pPr>
      <w:rPr>
        <w:rFonts w:ascii="StarSymbol" w:hAnsi="StarSymbol"/>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StarSymbol" w:hAnsi="StarSymbol"/>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StarSymbol" w:hAnsi="StarSymbol"/>
      </w:rPr>
    </w:lvl>
  </w:abstractNum>
  <w:abstractNum w:abstractNumId="36" w15:restartNumberingAfterBreak="0">
    <w:nsid w:val="77DE538A"/>
    <w:multiLevelType w:val="hybridMultilevel"/>
    <w:tmpl w:val="458EB5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A09718D"/>
    <w:multiLevelType w:val="hybridMultilevel"/>
    <w:tmpl w:val="E05EF1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A9454E1"/>
    <w:multiLevelType w:val="hybridMultilevel"/>
    <w:tmpl w:val="17989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0D5C45"/>
    <w:multiLevelType w:val="hybridMultilevel"/>
    <w:tmpl w:val="F8B86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CA10EC5"/>
    <w:multiLevelType w:val="hybridMultilevel"/>
    <w:tmpl w:val="B0DA0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D1A1EFD"/>
    <w:multiLevelType w:val="hybridMultilevel"/>
    <w:tmpl w:val="25E426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EAF6237"/>
    <w:multiLevelType w:val="hybridMultilevel"/>
    <w:tmpl w:val="2438F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FB17A44"/>
    <w:multiLevelType w:val="hybridMultilevel"/>
    <w:tmpl w:val="B94C193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17"/>
  </w:num>
  <w:num w:numId="3">
    <w:abstractNumId w:val="9"/>
  </w:num>
  <w:num w:numId="4">
    <w:abstractNumId w:val="14"/>
  </w:num>
  <w:num w:numId="5">
    <w:abstractNumId w:val="0"/>
  </w:num>
  <w:num w:numId="6">
    <w:abstractNumId w:val="41"/>
  </w:num>
  <w:num w:numId="7">
    <w:abstractNumId w:val="22"/>
  </w:num>
  <w:num w:numId="8">
    <w:abstractNumId w:val="23"/>
  </w:num>
  <w:num w:numId="9">
    <w:abstractNumId w:val="2"/>
  </w:num>
  <w:num w:numId="10">
    <w:abstractNumId w:val="36"/>
  </w:num>
  <w:num w:numId="11">
    <w:abstractNumId w:val="13"/>
  </w:num>
  <w:num w:numId="12">
    <w:abstractNumId w:val="12"/>
  </w:num>
  <w:num w:numId="13">
    <w:abstractNumId w:val="33"/>
  </w:num>
  <w:num w:numId="14">
    <w:abstractNumId w:val="37"/>
  </w:num>
  <w:num w:numId="15">
    <w:abstractNumId w:val="4"/>
  </w:num>
  <w:num w:numId="16">
    <w:abstractNumId w:val="21"/>
  </w:num>
  <w:num w:numId="17">
    <w:abstractNumId w:val="1"/>
  </w:num>
  <w:num w:numId="18">
    <w:abstractNumId w:val="15"/>
  </w:num>
  <w:num w:numId="19">
    <w:abstractNumId w:val="27"/>
  </w:num>
  <w:num w:numId="20">
    <w:abstractNumId w:val="5"/>
  </w:num>
  <w:num w:numId="21">
    <w:abstractNumId w:val="18"/>
  </w:num>
  <w:num w:numId="22">
    <w:abstractNumId w:val="28"/>
  </w:num>
  <w:num w:numId="23">
    <w:abstractNumId w:val="42"/>
  </w:num>
  <w:num w:numId="24">
    <w:abstractNumId w:val="34"/>
  </w:num>
  <w:num w:numId="25">
    <w:abstractNumId w:val="11"/>
  </w:num>
  <w:num w:numId="26">
    <w:abstractNumId w:val="8"/>
  </w:num>
  <w:num w:numId="27">
    <w:abstractNumId w:val="25"/>
  </w:num>
  <w:num w:numId="28">
    <w:abstractNumId w:val="7"/>
  </w:num>
  <w:num w:numId="29">
    <w:abstractNumId w:val="24"/>
  </w:num>
  <w:num w:numId="30">
    <w:abstractNumId w:val="39"/>
  </w:num>
  <w:num w:numId="31">
    <w:abstractNumId w:val="16"/>
  </w:num>
  <w:num w:numId="32">
    <w:abstractNumId w:val="29"/>
  </w:num>
  <w:num w:numId="33">
    <w:abstractNumId w:val="19"/>
  </w:num>
  <w:num w:numId="34">
    <w:abstractNumId w:val="26"/>
  </w:num>
  <w:num w:numId="35">
    <w:abstractNumId w:val="3"/>
  </w:num>
  <w:num w:numId="36">
    <w:abstractNumId w:val="38"/>
  </w:num>
  <w:num w:numId="37">
    <w:abstractNumId w:val="35"/>
  </w:num>
  <w:num w:numId="38">
    <w:abstractNumId w:val="20"/>
  </w:num>
  <w:num w:numId="39">
    <w:abstractNumId w:val="40"/>
  </w:num>
  <w:num w:numId="40">
    <w:abstractNumId w:val="30"/>
  </w:num>
  <w:num w:numId="41">
    <w:abstractNumId w:val="10"/>
  </w:num>
  <w:num w:numId="42">
    <w:abstractNumId w:val="43"/>
  </w:num>
  <w:num w:numId="43">
    <w:abstractNumId w:val="31"/>
  </w:num>
  <w:num w:numId="44">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E4EB1"/>
    <w:rsid w:val="000121E4"/>
    <w:rsid w:val="000143DF"/>
    <w:rsid w:val="000203A7"/>
    <w:rsid w:val="0002261D"/>
    <w:rsid w:val="00025384"/>
    <w:rsid w:val="00026413"/>
    <w:rsid w:val="0003364B"/>
    <w:rsid w:val="00033B4D"/>
    <w:rsid w:val="000419DE"/>
    <w:rsid w:val="00075714"/>
    <w:rsid w:val="00076F98"/>
    <w:rsid w:val="00081F21"/>
    <w:rsid w:val="0008284C"/>
    <w:rsid w:val="00085FBB"/>
    <w:rsid w:val="0009106E"/>
    <w:rsid w:val="00092FB4"/>
    <w:rsid w:val="000A2F11"/>
    <w:rsid w:val="000A77C7"/>
    <w:rsid w:val="000B044E"/>
    <w:rsid w:val="000B1E86"/>
    <w:rsid w:val="000B2E01"/>
    <w:rsid w:val="000B4DDD"/>
    <w:rsid w:val="000C1A4B"/>
    <w:rsid w:val="000C6DEC"/>
    <w:rsid w:val="000D07E0"/>
    <w:rsid w:val="000E0157"/>
    <w:rsid w:val="000E0903"/>
    <w:rsid w:val="000E3AEE"/>
    <w:rsid w:val="000E45D2"/>
    <w:rsid w:val="00101291"/>
    <w:rsid w:val="0011097B"/>
    <w:rsid w:val="00111BAC"/>
    <w:rsid w:val="0011295B"/>
    <w:rsid w:val="001178D1"/>
    <w:rsid w:val="0012531F"/>
    <w:rsid w:val="00127400"/>
    <w:rsid w:val="00132AA8"/>
    <w:rsid w:val="00137E76"/>
    <w:rsid w:val="00140141"/>
    <w:rsid w:val="0015157D"/>
    <w:rsid w:val="00151CDD"/>
    <w:rsid w:val="001575B4"/>
    <w:rsid w:val="00157A9C"/>
    <w:rsid w:val="00160865"/>
    <w:rsid w:val="001616AC"/>
    <w:rsid w:val="001723D1"/>
    <w:rsid w:val="001800A4"/>
    <w:rsid w:val="001809F1"/>
    <w:rsid w:val="00187F3F"/>
    <w:rsid w:val="001910B9"/>
    <w:rsid w:val="001A41F4"/>
    <w:rsid w:val="001B1FD8"/>
    <w:rsid w:val="001B3D0E"/>
    <w:rsid w:val="001B449F"/>
    <w:rsid w:val="001C2255"/>
    <w:rsid w:val="001C3412"/>
    <w:rsid w:val="001C4904"/>
    <w:rsid w:val="001E0C35"/>
    <w:rsid w:val="001E3268"/>
    <w:rsid w:val="001F764B"/>
    <w:rsid w:val="00204AAC"/>
    <w:rsid w:val="0020561F"/>
    <w:rsid w:val="002060CA"/>
    <w:rsid w:val="002126F4"/>
    <w:rsid w:val="00221057"/>
    <w:rsid w:val="0022245C"/>
    <w:rsid w:val="00225383"/>
    <w:rsid w:val="00231AA3"/>
    <w:rsid w:val="00232A81"/>
    <w:rsid w:val="00244318"/>
    <w:rsid w:val="00244930"/>
    <w:rsid w:val="00246F8F"/>
    <w:rsid w:val="00251753"/>
    <w:rsid w:val="00254971"/>
    <w:rsid w:val="0025536A"/>
    <w:rsid w:val="002563F8"/>
    <w:rsid w:val="0026398F"/>
    <w:rsid w:val="0027027C"/>
    <w:rsid w:val="002762D0"/>
    <w:rsid w:val="00277085"/>
    <w:rsid w:val="0028662B"/>
    <w:rsid w:val="00291A63"/>
    <w:rsid w:val="0029278E"/>
    <w:rsid w:val="002948CC"/>
    <w:rsid w:val="00294C64"/>
    <w:rsid w:val="00297B4C"/>
    <w:rsid w:val="002A7E3C"/>
    <w:rsid w:val="002B0F80"/>
    <w:rsid w:val="002C560A"/>
    <w:rsid w:val="002C6647"/>
    <w:rsid w:val="002C7AB8"/>
    <w:rsid w:val="002D66C0"/>
    <w:rsid w:val="002E4698"/>
    <w:rsid w:val="002E5B3B"/>
    <w:rsid w:val="002F23F2"/>
    <w:rsid w:val="002F266C"/>
    <w:rsid w:val="00304C81"/>
    <w:rsid w:val="00310B24"/>
    <w:rsid w:val="0031642B"/>
    <w:rsid w:val="003259D5"/>
    <w:rsid w:val="00336C52"/>
    <w:rsid w:val="00342729"/>
    <w:rsid w:val="0037281D"/>
    <w:rsid w:val="003750F1"/>
    <w:rsid w:val="003858AB"/>
    <w:rsid w:val="00394011"/>
    <w:rsid w:val="00395E5D"/>
    <w:rsid w:val="003A2B89"/>
    <w:rsid w:val="003A3F1C"/>
    <w:rsid w:val="003B0AC8"/>
    <w:rsid w:val="003B3AD2"/>
    <w:rsid w:val="003B6A99"/>
    <w:rsid w:val="003C0AD8"/>
    <w:rsid w:val="003C141B"/>
    <w:rsid w:val="003C1F58"/>
    <w:rsid w:val="003C46D5"/>
    <w:rsid w:val="003C7E38"/>
    <w:rsid w:val="003D4A12"/>
    <w:rsid w:val="003D4B7D"/>
    <w:rsid w:val="003D76A4"/>
    <w:rsid w:val="003E2A7F"/>
    <w:rsid w:val="003E4115"/>
    <w:rsid w:val="003E5625"/>
    <w:rsid w:val="003E677E"/>
    <w:rsid w:val="003E67B5"/>
    <w:rsid w:val="003F1570"/>
    <w:rsid w:val="003F32E0"/>
    <w:rsid w:val="003F496C"/>
    <w:rsid w:val="00402EBA"/>
    <w:rsid w:val="00404BEC"/>
    <w:rsid w:val="004111C7"/>
    <w:rsid w:val="00421025"/>
    <w:rsid w:val="0042436A"/>
    <w:rsid w:val="004259B1"/>
    <w:rsid w:val="00425FA5"/>
    <w:rsid w:val="0042774C"/>
    <w:rsid w:val="004354E1"/>
    <w:rsid w:val="00445EEA"/>
    <w:rsid w:val="004536C8"/>
    <w:rsid w:val="004566BA"/>
    <w:rsid w:val="004624E8"/>
    <w:rsid w:val="004628CB"/>
    <w:rsid w:val="00463BED"/>
    <w:rsid w:val="00464453"/>
    <w:rsid w:val="0046487C"/>
    <w:rsid w:val="00470AF6"/>
    <w:rsid w:val="00483DAA"/>
    <w:rsid w:val="00485D1F"/>
    <w:rsid w:val="00492FE6"/>
    <w:rsid w:val="0049589F"/>
    <w:rsid w:val="00497568"/>
    <w:rsid w:val="004B22FE"/>
    <w:rsid w:val="004B4BAD"/>
    <w:rsid w:val="004C2D9D"/>
    <w:rsid w:val="004C3BF5"/>
    <w:rsid w:val="004E277F"/>
    <w:rsid w:val="004E4CAC"/>
    <w:rsid w:val="004E68F5"/>
    <w:rsid w:val="004F0F0E"/>
    <w:rsid w:val="004F5D23"/>
    <w:rsid w:val="004F5FA2"/>
    <w:rsid w:val="004F6D82"/>
    <w:rsid w:val="004F7125"/>
    <w:rsid w:val="00512D2E"/>
    <w:rsid w:val="005172B6"/>
    <w:rsid w:val="005200E1"/>
    <w:rsid w:val="00523DEA"/>
    <w:rsid w:val="00526C15"/>
    <w:rsid w:val="0053154A"/>
    <w:rsid w:val="005373A8"/>
    <w:rsid w:val="005405B9"/>
    <w:rsid w:val="00546044"/>
    <w:rsid w:val="00557AC6"/>
    <w:rsid w:val="00561184"/>
    <w:rsid w:val="0058585B"/>
    <w:rsid w:val="005912E7"/>
    <w:rsid w:val="00592BBE"/>
    <w:rsid w:val="00595C40"/>
    <w:rsid w:val="005B36F2"/>
    <w:rsid w:val="005B6CA3"/>
    <w:rsid w:val="005C1C30"/>
    <w:rsid w:val="005C21A7"/>
    <w:rsid w:val="005C3D15"/>
    <w:rsid w:val="005C3D1D"/>
    <w:rsid w:val="005D43D8"/>
    <w:rsid w:val="005E1E1A"/>
    <w:rsid w:val="005F4E71"/>
    <w:rsid w:val="00600DAA"/>
    <w:rsid w:val="0060577D"/>
    <w:rsid w:val="00622ED5"/>
    <w:rsid w:val="006239B7"/>
    <w:rsid w:val="00624FB1"/>
    <w:rsid w:val="006250C9"/>
    <w:rsid w:val="00625353"/>
    <w:rsid w:val="0063342A"/>
    <w:rsid w:val="00641205"/>
    <w:rsid w:val="0067064A"/>
    <w:rsid w:val="0067167E"/>
    <w:rsid w:val="00675C95"/>
    <w:rsid w:val="006775B9"/>
    <w:rsid w:val="00691415"/>
    <w:rsid w:val="006A0181"/>
    <w:rsid w:val="006A3FDF"/>
    <w:rsid w:val="006B10DF"/>
    <w:rsid w:val="006B58CC"/>
    <w:rsid w:val="006B630A"/>
    <w:rsid w:val="006B6B76"/>
    <w:rsid w:val="006B73E1"/>
    <w:rsid w:val="006C30A9"/>
    <w:rsid w:val="006C7FEE"/>
    <w:rsid w:val="006D16EF"/>
    <w:rsid w:val="006D711E"/>
    <w:rsid w:val="006E793C"/>
    <w:rsid w:val="007034C7"/>
    <w:rsid w:val="00705BAB"/>
    <w:rsid w:val="00710A0D"/>
    <w:rsid w:val="00714073"/>
    <w:rsid w:val="0071421A"/>
    <w:rsid w:val="00722DC8"/>
    <w:rsid w:val="00726F19"/>
    <w:rsid w:val="00733EDD"/>
    <w:rsid w:val="00735E38"/>
    <w:rsid w:val="0074784B"/>
    <w:rsid w:val="007505E9"/>
    <w:rsid w:val="007576DF"/>
    <w:rsid w:val="007578EC"/>
    <w:rsid w:val="0076171B"/>
    <w:rsid w:val="00767583"/>
    <w:rsid w:val="0077226E"/>
    <w:rsid w:val="00780934"/>
    <w:rsid w:val="007819C1"/>
    <w:rsid w:val="00782D89"/>
    <w:rsid w:val="007830C2"/>
    <w:rsid w:val="007966F9"/>
    <w:rsid w:val="007974F5"/>
    <w:rsid w:val="007A0AF8"/>
    <w:rsid w:val="007A33BB"/>
    <w:rsid w:val="007A6AD8"/>
    <w:rsid w:val="007B25E6"/>
    <w:rsid w:val="007B2C3E"/>
    <w:rsid w:val="007C4958"/>
    <w:rsid w:val="007C49BB"/>
    <w:rsid w:val="007D314E"/>
    <w:rsid w:val="007D6758"/>
    <w:rsid w:val="007D7EF4"/>
    <w:rsid w:val="007E22EB"/>
    <w:rsid w:val="007E5B9E"/>
    <w:rsid w:val="007F6A23"/>
    <w:rsid w:val="00806D7D"/>
    <w:rsid w:val="00821D58"/>
    <w:rsid w:val="008250AA"/>
    <w:rsid w:val="0082631C"/>
    <w:rsid w:val="008309FF"/>
    <w:rsid w:val="00831B62"/>
    <w:rsid w:val="00834C90"/>
    <w:rsid w:val="008460C9"/>
    <w:rsid w:val="00851D22"/>
    <w:rsid w:val="00852720"/>
    <w:rsid w:val="008540B6"/>
    <w:rsid w:val="008567EA"/>
    <w:rsid w:val="00856981"/>
    <w:rsid w:val="0086211F"/>
    <w:rsid w:val="00863665"/>
    <w:rsid w:val="00871F6E"/>
    <w:rsid w:val="0087581F"/>
    <w:rsid w:val="008803DF"/>
    <w:rsid w:val="008869B5"/>
    <w:rsid w:val="00886A5E"/>
    <w:rsid w:val="0089198E"/>
    <w:rsid w:val="00893889"/>
    <w:rsid w:val="008A2078"/>
    <w:rsid w:val="008A64B1"/>
    <w:rsid w:val="008A6D0D"/>
    <w:rsid w:val="008C187C"/>
    <w:rsid w:val="008C49B0"/>
    <w:rsid w:val="008D2136"/>
    <w:rsid w:val="008D6DF5"/>
    <w:rsid w:val="008E0556"/>
    <w:rsid w:val="008E134A"/>
    <w:rsid w:val="008E15A8"/>
    <w:rsid w:val="008E2E0F"/>
    <w:rsid w:val="008E4303"/>
    <w:rsid w:val="008E5670"/>
    <w:rsid w:val="008E7F98"/>
    <w:rsid w:val="008F22C1"/>
    <w:rsid w:val="00902A09"/>
    <w:rsid w:val="00907589"/>
    <w:rsid w:val="009104DD"/>
    <w:rsid w:val="00911AC3"/>
    <w:rsid w:val="009137E9"/>
    <w:rsid w:val="009230D0"/>
    <w:rsid w:val="009233A3"/>
    <w:rsid w:val="009254C7"/>
    <w:rsid w:val="00930AC6"/>
    <w:rsid w:val="00937F91"/>
    <w:rsid w:val="00944F48"/>
    <w:rsid w:val="00946BE0"/>
    <w:rsid w:val="00951D37"/>
    <w:rsid w:val="0095621C"/>
    <w:rsid w:val="00960170"/>
    <w:rsid w:val="00960529"/>
    <w:rsid w:val="00961BA2"/>
    <w:rsid w:val="0096236E"/>
    <w:rsid w:val="00975D90"/>
    <w:rsid w:val="0098444C"/>
    <w:rsid w:val="00987DA2"/>
    <w:rsid w:val="00993242"/>
    <w:rsid w:val="00993ED0"/>
    <w:rsid w:val="009962A4"/>
    <w:rsid w:val="00996D90"/>
    <w:rsid w:val="009A3542"/>
    <w:rsid w:val="009A3968"/>
    <w:rsid w:val="009B2E94"/>
    <w:rsid w:val="009C0A06"/>
    <w:rsid w:val="009D427A"/>
    <w:rsid w:val="009D4F44"/>
    <w:rsid w:val="009D5E35"/>
    <w:rsid w:val="009E2547"/>
    <w:rsid w:val="009E36C0"/>
    <w:rsid w:val="009E6CE4"/>
    <w:rsid w:val="009F3799"/>
    <w:rsid w:val="00A0054C"/>
    <w:rsid w:val="00A00747"/>
    <w:rsid w:val="00A023EE"/>
    <w:rsid w:val="00A06A2E"/>
    <w:rsid w:val="00A14B89"/>
    <w:rsid w:val="00A17D8A"/>
    <w:rsid w:val="00A26180"/>
    <w:rsid w:val="00A443E7"/>
    <w:rsid w:val="00A64267"/>
    <w:rsid w:val="00A65398"/>
    <w:rsid w:val="00A662FD"/>
    <w:rsid w:val="00A66D9D"/>
    <w:rsid w:val="00A85B36"/>
    <w:rsid w:val="00AA649B"/>
    <w:rsid w:val="00AB20BA"/>
    <w:rsid w:val="00AB34B3"/>
    <w:rsid w:val="00AB7630"/>
    <w:rsid w:val="00AC58F7"/>
    <w:rsid w:val="00AF1299"/>
    <w:rsid w:val="00AF34DC"/>
    <w:rsid w:val="00AF5921"/>
    <w:rsid w:val="00B012F2"/>
    <w:rsid w:val="00B02C3A"/>
    <w:rsid w:val="00B03369"/>
    <w:rsid w:val="00B07339"/>
    <w:rsid w:val="00B11293"/>
    <w:rsid w:val="00B13C7F"/>
    <w:rsid w:val="00B22A0B"/>
    <w:rsid w:val="00B26F4B"/>
    <w:rsid w:val="00B33B0B"/>
    <w:rsid w:val="00B34E85"/>
    <w:rsid w:val="00B40E1C"/>
    <w:rsid w:val="00B567F3"/>
    <w:rsid w:val="00B83D37"/>
    <w:rsid w:val="00B925AF"/>
    <w:rsid w:val="00B94BAD"/>
    <w:rsid w:val="00BA1F39"/>
    <w:rsid w:val="00BA2D04"/>
    <w:rsid w:val="00BA69E4"/>
    <w:rsid w:val="00BB2229"/>
    <w:rsid w:val="00BB785B"/>
    <w:rsid w:val="00BC4A17"/>
    <w:rsid w:val="00BC62DA"/>
    <w:rsid w:val="00BD6DEA"/>
    <w:rsid w:val="00BD71D1"/>
    <w:rsid w:val="00BD76BA"/>
    <w:rsid w:val="00BE0409"/>
    <w:rsid w:val="00BE3506"/>
    <w:rsid w:val="00BE357A"/>
    <w:rsid w:val="00BE4EB1"/>
    <w:rsid w:val="00BF2CEA"/>
    <w:rsid w:val="00BF7323"/>
    <w:rsid w:val="00C03BD4"/>
    <w:rsid w:val="00C1229F"/>
    <w:rsid w:val="00C12C70"/>
    <w:rsid w:val="00C14AD4"/>
    <w:rsid w:val="00C15425"/>
    <w:rsid w:val="00C15B06"/>
    <w:rsid w:val="00C16CBC"/>
    <w:rsid w:val="00C2613B"/>
    <w:rsid w:val="00C262BA"/>
    <w:rsid w:val="00C32E29"/>
    <w:rsid w:val="00C33AD6"/>
    <w:rsid w:val="00C355FA"/>
    <w:rsid w:val="00C356E3"/>
    <w:rsid w:val="00C40F4D"/>
    <w:rsid w:val="00C42C84"/>
    <w:rsid w:val="00C45488"/>
    <w:rsid w:val="00C51A76"/>
    <w:rsid w:val="00C52DD4"/>
    <w:rsid w:val="00C7034F"/>
    <w:rsid w:val="00C7058E"/>
    <w:rsid w:val="00C71179"/>
    <w:rsid w:val="00C903D1"/>
    <w:rsid w:val="00C970F7"/>
    <w:rsid w:val="00CA11DD"/>
    <w:rsid w:val="00CA137F"/>
    <w:rsid w:val="00CA4E21"/>
    <w:rsid w:val="00CA5B9F"/>
    <w:rsid w:val="00CA6D6B"/>
    <w:rsid w:val="00CA7A00"/>
    <w:rsid w:val="00CB0D64"/>
    <w:rsid w:val="00CB6932"/>
    <w:rsid w:val="00CC3F21"/>
    <w:rsid w:val="00CC7102"/>
    <w:rsid w:val="00CD2290"/>
    <w:rsid w:val="00CD3867"/>
    <w:rsid w:val="00CD39CE"/>
    <w:rsid w:val="00CD7EE7"/>
    <w:rsid w:val="00CE3C3A"/>
    <w:rsid w:val="00CF2454"/>
    <w:rsid w:val="00CF28C2"/>
    <w:rsid w:val="00D02433"/>
    <w:rsid w:val="00D04078"/>
    <w:rsid w:val="00D12B26"/>
    <w:rsid w:val="00D13AB9"/>
    <w:rsid w:val="00D16F25"/>
    <w:rsid w:val="00D1776B"/>
    <w:rsid w:val="00D26531"/>
    <w:rsid w:val="00D32631"/>
    <w:rsid w:val="00D455B7"/>
    <w:rsid w:val="00D46E6E"/>
    <w:rsid w:val="00D52AE8"/>
    <w:rsid w:val="00D5303F"/>
    <w:rsid w:val="00D616B4"/>
    <w:rsid w:val="00D6425C"/>
    <w:rsid w:val="00D678CF"/>
    <w:rsid w:val="00D80978"/>
    <w:rsid w:val="00D83A99"/>
    <w:rsid w:val="00D83FB2"/>
    <w:rsid w:val="00D90431"/>
    <w:rsid w:val="00D90FAC"/>
    <w:rsid w:val="00D961D7"/>
    <w:rsid w:val="00DA2971"/>
    <w:rsid w:val="00DA7CCC"/>
    <w:rsid w:val="00DB0DD4"/>
    <w:rsid w:val="00DB295F"/>
    <w:rsid w:val="00DB4502"/>
    <w:rsid w:val="00DC1CB5"/>
    <w:rsid w:val="00DC42AA"/>
    <w:rsid w:val="00DC4FBE"/>
    <w:rsid w:val="00DC5812"/>
    <w:rsid w:val="00DC712A"/>
    <w:rsid w:val="00DD0704"/>
    <w:rsid w:val="00DD511C"/>
    <w:rsid w:val="00DE2A77"/>
    <w:rsid w:val="00DE40E9"/>
    <w:rsid w:val="00DE5419"/>
    <w:rsid w:val="00DE5BA4"/>
    <w:rsid w:val="00DF3664"/>
    <w:rsid w:val="00DF719E"/>
    <w:rsid w:val="00E02A72"/>
    <w:rsid w:val="00E2107D"/>
    <w:rsid w:val="00E34FDA"/>
    <w:rsid w:val="00E35A1F"/>
    <w:rsid w:val="00E5388C"/>
    <w:rsid w:val="00E54AE4"/>
    <w:rsid w:val="00E63168"/>
    <w:rsid w:val="00E7026A"/>
    <w:rsid w:val="00E71726"/>
    <w:rsid w:val="00E77527"/>
    <w:rsid w:val="00E80717"/>
    <w:rsid w:val="00E80819"/>
    <w:rsid w:val="00E819A3"/>
    <w:rsid w:val="00E91EF1"/>
    <w:rsid w:val="00E95E83"/>
    <w:rsid w:val="00E95FD6"/>
    <w:rsid w:val="00E976EB"/>
    <w:rsid w:val="00EA44F3"/>
    <w:rsid w:val="00EB107D"/>
    <w:rsid w:val="00EB30BF"/>
    <w:rsid w:val="00EB3AE8"/>
    <w:rsid w:val="00EB4280"/>
    <w:rsid w:val="00EC6575"/>
    <w:rsid w:val="00ED7E2C"/>
    <w:rsid w:val="00EE49AC"/>
    <w:rsid w:val="00EE7769"/>
    <w:rsid w:val="00EF5561"/>
    <w:rsid w:val="00EF603E"/>
    <w:rsid w:val="00F07255"/>
    <w:rsid w:val="00F1571F"/>
    <w:rsid w:val="00F234B9"/>
    <w:rsid w:val="00F238AE"/>
    <w:rsid w:val="00F25081"/>
    <w:rsid w:val="00F30A74"/>
    <w:rsid w:val="00F3191F"/>
    <w:rsid w:val="00F42392"/>
    <w:rsid w:val="00F455C5"/>
    <w:rsid w:val="00F45DDF"/>
    <w:rsid w:val="00F46A17"/>
    <w:rsid w:val="00F57538"/>
    <w:rsid w:val="00F616A2"/>
    <w:rsid w:val="00F61BAE"/>
    <w:rsid w:val="00F621F5"/>
    <w:rsid w:val="00F7180F"/>
    <w:rsid w:val="00F72458"/>
    <w:rsid w:val="00F72648"/>
    <w:rsid w:val="00F7549C"/>
    <w:rsid w:val="00F76502"/>
    <w:rsid w:val="00F82ED5"/>
    <w:rsid w:val="00F96C1E"/>
    <w:rsid w:val="00FA2742"/>
    <w:rsid w:val="00FA4C77"/>
    <w:rsid w:val="00FA685E"/>
    <w:rsid w:val="00FC1870"/>
    <w:rsid w:val="00FD6B2C"/>
    <w:rsid w:val="00FD74F0"/>
    <w:rsid w:val="00FE026E"/>
    <w:rsid w:val="00FE769F"/>
    <w:rsid w:val="00FF1E69"/>
    <w:rsid w:val="00FF48BE"/>
    <w:rsid w:val="00FF61DB"/>
    <w:rsid w:val="00FF6F6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D23050"/>
  <w15:docId w15:val="{673553E3-718A-4FD4-83AD-E4C445CB5D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E4EB1"/>
    <w:pPr>
      <w:spacing w:after="120" w:line="240" w:lineRule="auto"/>
    </w:pPr>
    <w:rPr>
      <w:rFonts w:ascii="Times New Roman" w:eastAsia="Times New Roman" w:hAnsi="Times New Roman" w:cs="Times New Roman"/>
      <w:sz w:val="24"/>
      <w:szCs w:val="24"/>
      <w:lang w:val="en-GB"/>
    </w:rPr>
  </w:style>
  <w:style w:type="paragraph" w:styleId="Heading1">
    <w:name w:val="heading 1"/>
    <w:basedOn w:val="Normal"/>
    <w:next w:val="Normal"/>
    <w:link w:val="Heading1Char"/>
    <w:qFormat/>
    <w:rsid w:val="00BE4EB1"/>
    <w:pPr>
      <w:keepNext/>
      <w:jc w:val="center"/>
      <w:outlineLvl w:val="0"/>
    </w:pPr>
    <w:rPr>
      <w:b/>
      <w:bCs/>
      <w:sz w:val="22"/>
      <w:szCs w:val="22"/>
      <w:lang w:val="sr-Cyrl-CS"/>
    </w:rPr>
  </w:style>
  <w:style w:type="paragraph" w:styleId="Heading2">
    <w:name w:val="heading 2"/>
    <w:basedOn w:val="Normal"/>
    <w:next w:val="Normal"/>
    <w:link w:val="Heading2Char"/>
    <w:qFormat/>
    <w:rsid w:val="00BE4EB1"/>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uiPriority w:val="9"/>
    <w:semiHidden/>
    <w:unhideWhenUsed/>
    <w:qFormat/>
    <w:rsid w:val="00BE4EB1"/>
    <w:pPr>
      <w:keepNext/>
      <w:keepLines/>
      <w:spacing w:before="200" w:after="0"/>
      <w:outlineLvl w:val="2"/>
    </w:pPr>
    <w:rPr>
      <w:rFonts w:asciiTheme="majorHAnsi" w:eastAsiaTheme="majorEastAsia" w:hAnsiTheme="majorHAnsi" w:cstheme="majorBidi"/>
      <w:b/>
      <w:bCs/>
      <w:color w:val="4F81BD" w:themeColor="accent1"/>
    </w:rPr>
  </w:style>
  <w:style w:type="paragraph" w:styleId="Heading5">
    <w:name w:val="heading 5"/>
    <w:basedOn w:val="Normal"/>
    <w:next w:val="Normal"/>
    <w:link w:val="Heading5Char"/>
    <w:unhideWhenUsed/>
    <w:qFormat/>
    <w:rsid w:val="00BE4EB1"/>
    <w:pPr>
      <w:keepNext/>
      <w:keepLines/>
      <w:suppressAutoHyphens/>
      <w:spacing w:before="200" w:after="0"/>
      <w:outlineLvl w:val="4"/>
    </w:pPr>
    <w:rPr>
      <w:rFonts w:asciiTheme="majorHAnsi" w:eastAsiaTheme="majorEastAsia" w:hAnsiTheme="majorHAnsi" w:cstheme="majorBidi"/>
      <w:color w:val="243F60" w:themeColor="accent1" w:themeShade="7F"/>
      <w:lang w:val="en-US" w:eastAsia="ar-SA"/>
    </w:rPr>
  </w:style>
  <w:style w:type="paragraph" w:styleId="Heading6">
    <w:name w:val="heading 6"/>
    <w:basedOn w:val="Normal"/>
    <w:next w:val="Normal"/>
    <w:link w:val="Heading6Char"/>
    <w:qFormat/>
    <w:rsid w:val="00BE4EB1"/>
    <w:pPr>
      <w:keepNext/>
      <w:jc w:val="both"/>
      <w:outlineLvl w:val="5"/>
    </w:pPr>
    <w:rPr>
      <w:b/>
      <w:bCs/>
      <w:i/>
      <w:iCs/>
      <w:sz w:val="22"/>
      <w:szCs w:val="22"/>
      <w:lang w:val="sr-Cyrl-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E4EB1"/>
    <w:rPr>
      <w:rFonts w:ascii="Times New Roman" w:eastAsia="Times New Roman" w:hAnsi="Times New Roman" w:cs="Times New Roman"/>
      <w:b/>
      <w:bCs/>
      <w:lang w:val="sr-Cyrl-CS"/>
    </w:rPr>
  </w:style>
  <w:style w:type="character" w:customStyle="1" w:styleId="Heading2Char">
    <w:name w:val="Heading 2 Char"/>
    <w:basedOn w:val="DefaultParagraphFont"/>
    <w:link w:val="Heading2"/>
    <w:rsid w:val="00BE4EB1"/>
    <w:rPr>
      <w:rFonts w:ascii="Arial" w:eastAsia="Times New Roman" w:hAnsi="Arial" w:cs="Arial"/>
      <w:b/>
      <w:bCs/>
      <w:i/>
      <w:iCs/>
      <w:sz w:val="28"/>
      <w:szCs w:val="28"/>
      <w:lang w:val="en-GB"/>
    </w:rPr>
  </w:style>
  <w:style w:type="character" w:customStyle="1" w:styleId="Heading3Char">
    <w:name w:val="Heading 3 Char"/>
    <w:basedOn w:val="DefaultParagraphFont"/>
    <w:link w:val="Heading3"/>
    <w:uiPriority w:val="9"/>
    <w:semiHidden/>
    <w:rsid w:val="00BE4EB1"/>
    <w:rPr>
      <w:rFonts w:asciiTheme="majorHAnsi" w:eastAsiaTheme="majorEastAsia" w:hAnsiTheme="majorHAnsi" w:cstheme="majorBidi"/>
      <w:b/>
      <w:bCs/>
      <w:color w:val="4F81BD" w:themeColor="accent1"/>
      <w:sz w:val="24"/>
      <w:szCs w:val="24"/>
      <w:lang w:val="en-GB"/>
    </w:rPr>
  </w:style>
  <w:style w:type="character" w:customStyle="1" w:styleId="Heading5Char">
    <w:name w:val="Heading 5 Char"/>
    <w:basedOn w:val="DefaultParagraphFont"/>
    <w:link w:val="Heading5"/>
    <w:rsid w:val="00BE4EB1"/>
    <w:rPr>
      <w:rFonts w:asciiTheme="majorHAnsi" w:eastAsiaTheme="majorEastAsia" w:hAnsiTheme="majorHAnsi" w:cstheme="majorBidi"/>
      <w:color w:val="243F60" w:themeColor="accent1" w:themeShade="7F"/>
      <w:sz w:val="24"/>
      <w:szCs w:val="24"/>
      <w:lang w:eastAsia="ar-SA"/>
    </w:rPr>
  </w:style>
  <w:style w:type="character" w:customStyle="1" w:styleId="Heading6Char">
    <w:name w:val="Heading 6 Char"/>
    <w:basedOn w:val="DefaultParagraphFont"/>
    <w:link w:val="Heading6"/>
    <w:rsid w:val="00BE4EB1"/>
    <w:rPr>
      <w:rFonts w:ascii="Times New Roman" w:eastAsia="Times New Roman" w:hAnsi="Times New Roman" w:cs="Times New Roman"/>
      <w:b/>
      <w:bCs/>
      <w:i/>
      <w:iCs/>
      <w:lang w:val="sr-Cyrl-CS"/>
    </w:rPr>
  </w:style>
  <w:style w:type="paragraph" w:customStyle="1" w:styleId="nabrajanje">
    <w:name w:val="nabrajanje"/>
    <w:basedOn w:val="Normal"/>
    <w:rsid w:val="00BE4EB1"/>
    <w:pPr>
      <w:ind w:left="284" w:hanging="284"/>
      <w:jc w:val="both"/>
    </w:pPr>
    <w:rPr>
      <w:rFonts w:ascii="Dutch801 Rm Win95BT" w:hAnsi="Dutch801 Rm Win95BT"/>
      <w:sz w:val="18"/>
      <w:szCs w:val="20"/>
      <w:lang w:val="sr-Latn-CS"/>
    </w:rPr>
  </w:style>
  <w:style w:type="paragraph" w:customStyle="1" w:styleId="clan">
    <w:name w:val="clan"/>
    <w:basedOn w:val="Normal"/>
    <w:rsid w:val="00BE4EB1"/>
    <w:pPr>
      <w:jc w:val="center"/>
    </w:pPr>
    <w:rPr>
      <w:rFonts w:ascii="Dutch801 Rm Win95BT" w:hAnsi="Dutch801 Rm Win95BT"/>
      <w:b/>
      <w:sz w:val="18"/>
      <w:szCs w:val="20"/>
      <w:lang w:val="hr-HR"/>
    </w:rPr>
  </w:style>
  <w:style w:type="paragraph" w:styleId="Header">
    <w:name w:val="header"/>
    <w:basedOn w:val="Normal"/>
    <w:link w:val="HeaderChar"/>
    <w:rsid w:val="00BE4EB1"/>
    <w:pPr>
      <w:tabs>
        <w:tab w:val="center" w:pos="4320"/>
        <w:tab w:val="right" w:pos="8640"/>
      </w:tabs>
      <w:jc w:val="both"/>
    </w:pPr>
    <w:rPr>
      <w:rFonts w:ascii="Dutch801 Rm Win95BT" w:hAnsi="Dutch801 Rm Win95BT"/>
      <w:sz w:val="18"/>
      <w:szCs w:val="20"/>
      <w:lang w:val="en-US"/>
    </w:rPr>
  </w:style>
  <w:style w:type="character" w:customStyle="1" w:styleId="HeaderChar">
    <w:name w:val="Header Char"/>
    <w:basedOn w:val="DefaultParagraphFont"/>
    <w:link w:val="Header"/>
    <w:rsid w:val="00BE4EB1"/>
    <w:rPr>
      <w:rFonts w:ascii="Dutch801 Rm Win95BT" w:eastAsia="Times New Roman" w:hAnsi="Dutch801 Rm Win95BT" w:cs="Times New Roman"/>
      <w:sz w:val="18"/>
      <w:szCs w:val="20"/>
    </w:rPr>
  </w:style>
  <w:style w:type="paragraph" w:styleId="BodyText3">
    <w:name w:val="Body Text 3"/>
    <w:basedOn w:val="Normal"/>
    <w:link w:val="BodyText3Char"/>
    <w:rsid w:val="00BE4EB1"/>
    <w:pPr>
      <w:jc w:val="center"/>
    </w:pPr>
    <w:rPr>
      <w:rFonts w:ascii="YU L Garamond" w:hAnsi="YU L Garamond" w:cs="Arial"/>
      <w:b/>
      <w:bCs/>
      <w:sz w:val="18"/>
      <w:szCs w:val="20"/>
      <w:lang w:val="en-US"/>
    </w:rPr>
  </w:style>
  <w:style w:type="character" w:customStyle="1" w:styleId="BodyText3Char">
    <w:name w:val="Body Text 3 Char"/>
    <w:basedOn w:val="DefaultParagraphFont"/>
    <w:link w:val="BodyText3"/>
    <w:rsid w:val="00BE4EB1"/>
    <w:rPr>
      <w:rFonts w:ascii="YU L Garamond" w:eastAsia="Times New Roman" w:hAnsi="YU L Garamond" w:cs="Arial"/>
      <w:b/>
      <w:bCs/>
      <w:sz w:val="18"/>
      <w:szCs w:val="20"/>
    </w:rPr>
  </w:style>
  <w:style w:type="paragraph" w:styleId="BodyText">
    <w:name w:val="Body Text"/>
    <w:basedOn w:val="Normal"/>
    <w:link w:val="BodyTextChar"/>
    <w:rsid w:val="00BE4EB1"/>
    <w:pPr>
      <w:jc w:val="both"/>
    </w:pPr>
    <w:rPr>
      <w:rFonts w:ascii="Dutch801 Rm Win95BT" w:hAnsi="Dutch801 Rm Win95BT"/>
      <w:sz w:val="18"/>
      <w:szCs w:val="20"/>
      <w:lang w:val="sr-Latn-CS"/>
    </w:rPr>
  </w:style>
  <w:style w:type="character" w:customStyle="1" w:styleId="BodyTextChar">
    <w:name w:val="Body Text Char"/>
    <w:basedOn w:val="DefaultParagraphFont"/>
    <w:link w:val="BodyText"/>
    <w:rsid w:val="00BE4EB1"/>
    <w:rPr>
      <w:rFonts w:ascii="Dutch801 Rm Win95BT" w:eastAsia="Times New Roman" w:hAnsi="Dutch801 Rm Win95BT" w:cs="Times New Roman"/>
      <w:sz w:val="18"/>
      <w:szCs w:val="20"/>
      <w:lang w:val="sr-Latn-CS"/>
    </w:rPr>
  </w:style>
  <w:style w:type="paragraph" w:styleId="BodyTextIndent">
    <w:name w:val="Body Text Indent"/>
    <w:basedOn w:val="Normal"/>
    <w:link w:val="BodyTextIndentChar"/>
    <w:rsid w:val="00BE4EB1"/>
    <w:pPr>
      <w:ind w:left="360"/>
    </w:pPr>
  </w:style>
  <w:style w:type="character" w:customStyle="1" w:styleId="BodyTextIndentChar">
    <w:name w:val="Body Text Indent Char"/>
    <w:basedOn w:val="DefaultParagraphFont"/>
    <w:link w:val="BodyTextIndent"/>
    <w:rsid w:val="00BE4EB1"/>
    <w:rPr>
      <w:rFonts w:ascii="Times New Roman" w:eastAsia="Times New Roman" w:hAnsi="Times New Roman" w:cs="Times New Roman"/>
      <w:sz w:val="24"/>
      <w:szCs w:val="24"/>
      <w:lang w:val="en-GB"/>
    </w:rPr>
  </w:style>
  <w:style w:type="paragraph" w:styleId="ListParagraph">
    <w:name w:val="List Paragraph"/>
    <w:basedOn w:val="Normal"/>
    <w:uiPriority w:val="34"/>
    <w:qFormat/>
    <w:rsid w:val="00BE4EB1"/>
    <w:pPr>
      <w:ind w:left="720"/>
    </w:pPr>
    <w:rPr>
      <w:lang w:val="en-US"/>
    </w:rPr>
  </w:style>
  <w:style w:type="paragraph" w:styleId="Title">
    <w:name w:val="Title"/>
    <w:basedOn w:val="Normal"/>
    <w:link w:val="TitleChar"/>
    <w:qFormat/>
    <w:rsid w:val="00BE4EB1"/>
    <w:pPr>
      <w:spacing w:after="60"/>
      <w:ind w:firstLine="720"/>
      <w:jc w:val="center"/>
    </w:pPr>
    <w:rPr>
      <w:rFonts w:ascii="Verdana" w:hAnsi="Verdana"/>
      <w:szCs w:val="20"/>
      <w:lang w:val="sr-Cyrl-CS"/>
    </w:rPr>
  </w:style>
  <w:style w:type="character" w:customStyle="1" w:styleId="TitleChar">
    <w:name w:val="Title Char"/>
    <w:basedOn w:val="DefaultParagraphFont"/>
    <w:link w:val="Title"/>
    <w:rsid w:val="00BE4EB1"/>
    <w:rPr>
      <w:rFonts w:ascii="Verdana" w:eastAsia="Times New Roman" w:hAnsi="Verdana" w:cs="Times New Roman"/>
      <w:sz w:val="24"/>
      <w:szCs w:val="20"/>
      <w:lang w:val="sr-Cyrl-CS"/>
    </w:rPr>
  </w:style>
  <w:style w:type="character" w:styleId="Hyperlink">
    <w:name w:val="Hyperlink"/>
    <w:rsid w:val="00BE4EB1"/>
    <w:rPr>
      <w:color w:val="0000FF"/>
      <w:u w:val="single"/>
    </w:rPr>
  </w:style>
  <w:style w:type="paragraph" w:styleId="BodyText2">
    <w:name w:val="Body Text 2"/>
    <w:basedOn w:val="Normal"/>
    <w:link w:val="BodyText2Char"/>
    <w:rsid w:val="00BE4EB1"/>
    <w:pPr>
      <w:spacing w:line="480" w:lineRule="auto"/>
    </w:pPr>
  </w:style>
  <w:style w:type="character" w:customStyle="1" w:styleId="BodyText2Char">
    <w:name w:val="Body Text 2 Char"/>
    <w:basedOn w:val="DefaultParagraphFont"/>
    <w:link w:val="BodyText2"/>
    <w:rsid w:val="00BE4EB1"/>
    <w:rPr>
      <w:rFonts w:ascii="Times New Roman" w:eastAsia="Times New Roman" w:hAnsi="Times New Roman" w:cs="Times New Roman"/>
      <w:sz w:val="24"/>
      <w:szCs w:val="24"/>
      <w:lang w:val="en-GB"/>
    </w:rPr>
  </w:style>
  <w:style w:type="paragraph" w:styleId="BalloonText">
    <w:name w:val="Balloon Text"/>
    <w:basedOn w:val="Normal"/>
    <w:link w:val="BalloonTextChar"/>
    <w:semiHidden/>
    <w:rsid w:val="00BE4EB1"/>
    <w:rPr>
      <w:rFonts w:ascii="Tahoma" w:hAnsi="Tahoma" w:cs="Tahoma"/>
      <w:sz w:val="16"/>
      <w:szCs w:val="16"/>
    </w:rPr>
  </w:style>
  <w:style w:type="character" w:customStyle="1" w:styleId="BalloonTextChar">
    <w:name w:val="Balloon Text Char"/>
    <w:basedOn w:val="DefaultParagraphFont"/>
    <w:link w:val="BalloonText"/>
    <w:semiHidden/>
    <w:rsid w:val="00BE4EB1"/>
    <w:rPr>
      <w:rFonts w:ascii="Tahoma" w:eastAsia="Times New Roman" w:hAnsi="Tahoma" w:cs="Tahoma"/>
      <w:sz w:val="16"/>
      <w:szCs w:val="16"/>
      <w:lang w:val="en-GB"/>
    </w:rPr>
  </w:style>
  <w:style w:type="paragraph" w:customStyle="1" w:styleId="Clan0">
    <w:name w:val="Clan"/>
    <w:basedOn w:val="Normal"/>
    <w:rsid w:val="00BE4EB1"/>
    <w:pPr>
      <w:keepNext/>
      <w:tabs>
        <w:tab w:val="left" w:pos="1800"/>
      </w:tabs>
      <w:spacing w:before="120" w:after="240"/>
      <w:ind w:left="720" w:right="720"/>
      <w:jc w:val="center"/>
    </w:pPr>
    <w:rPr>
      <w:rFonts w:ascii="Helv Ciril" w:hAnsi="Helv Ciril"/>
      <w:b/>
      <w:szCs w:val="20"/>
      <w:lang w:val="en-US"/>
    </w:rPr>
  </w:style>
  <w:style w:type="paragraph" w:customStyle="1" w:styleId="Zakon">
    <w:name w:val="Zakon"/>
    <w:basedOn w:val="Normal"/>
    <w:rsid w:val="00BE4EB1"/>
    <w:pPr>
      <w:keepNext/>
      <w:tabs>
        <w:tab w:val="left" w:pos="1800"/>
      </w:tabs>
      <w:spacing w:after="240"/>
      <w:ind w:left="720" w:right="720"/>
      <w:jc w:val="center"/>
    </w:pPr>
    <w:rPr>
      <w:rFonts w:ascii="Helv Ciril" w:hAnsi="Helv Ciril"/>
      <w:b/>
      <w:caps/>
      <w:sz w:val="36"/>
      <w:szCs w:val="20"/>
      <w:lang w:val="en-US"/>
    </w:rPr>
  </w:style>
  <w:style w:type="paragraph" w:customStyle="1" w:styleId="western">
    <w:name w:val="western"/>
    <w:basedOn w:val="Normal"/>
    <w:rsid w:val="00BE4EB1"/>
    <w:pPr>
      <w:widowControl w:val="0"/>
      <w:suppressAutoHyphens/>
      <w:spacing w:before="280" w:after="0"/>
      <w:jc w:val="both"/>
    </w:pPr>
    <w:rPr>
      <w:rFonts w:eastAsia="Lucida Sans Unicode"/>
      <w:kern w:val="1"/>
      <w:lang w:val="en-US"/>
    </w:rPr>
  </w:style>
  <w:style w:type="character" w:styleId="Strong">
    <w:name w:val="Strong"/>
    <w:uiPriority w:val="22"/>
    <w:qFormat/>
    <w:rsid w:val="00BE4EB1"/>
    <w:rPr>
      <w:b/>
      <w:bCs/>
    </w:rPr>
  </w:style>
  <w:style w:type="paragraph" w:styleId="Footer">
    <w:name w:val="footer"/>
    <w:basedOn w:val="Normal"/>
    <w:link w:val="FooterChar"/>
    <w:uiPriority w:val="99"/>
    <w:rsid w:val="00BE4EB1"/>
    <w:pPr>
      <w:tabs>
        <w:tab w:val="center" w:pos="4680"/>
        <w:tab w:val="right" w:pos="9360"/>
      </w:tabs>
    </w:pPr>
  </w:style>
  <w:style w:type="character" w:customStyle="1" w:styleId="FooterChar">
    <w:name w:val="Footer Char"/>
    <w:basedOn w:val="DefaultParagraphFont"/>
    <w:link w:val="Footer"/>
    <w:uiPriority w:val="99"/>
    <w:rsid w:val="00BE4EB1"/>
    <w:rPr>
      <w:rFonts w:ascii="Times New Roman" w:eastAsia="Times New Roman" w:hAnsi="Times New Roman" w:cs="Times New Roman"/>
      <w:sz w:val="24"/>
      <w:szCs w:val="24"/>
      <w:lang w:val="en-GB"/>
    </w:rPr>
  </w:style>
  <w:style w:type="paragraph" w:customStyle="1" w:styleId="Style">
    <w:name w:val="Style"/>
    <w:rsid w:val="00BE4EB1"/>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apple-converted-space">
    <w:name w:val="apple-converted-space"/>
    <w:rsid w:val="00BE4EB1"/>
  </w:style>
  <w:style w:type="paragraph" w:customStyle="1" w:styleId="rtejustify">
    <w:name w:val="rtejustify"/>
    <w:basedOn w:val="Normal"/>
    <w:rsid w:val="00BE4EB1"/>
    <w:pPr>
      <w:spacing w:before="100" w:beforeAutospacing="1" w:after="100" w:afterAutospacing="1"/>
    </w:pPr>
    <w:rPr>
      <w:lang w:val="en-US"/>
    </w:rPr>
  </w:style>
  <w:style w:type="paragraph" w:styleId="NormalWeb">
    <w:name w:val="Normal (Web)"/>
    <w:basedOn w:val="Normal"/>
    <w:uiPriority w:val="99"/>
    <w:unhideWhenUsed/>
    <w:rsid w:val="00BE4EB1"/>
    <w:pPr>
      <w:spacing w:before="100" w:beforeAutospacing="1" w:after="100" w:afterAutospacing="1"/>
    </w:pPr>
    <w:rPr>
      <w:lang w:val="en-US"/>
    </w:rPr>
  </w:style>
  <w:style w:type="character" w:customStyle="1" w:styleId="style58">
    <w:name w:val="style58"/>
    <w:rsid w:val="00BE4EB1"/>
  </w:style>
  <w:style w:type="character" w:customStyle="1" w:styleId="style53">
    <w:name w:val="style53"/>
    <w:rsid w:val="00BE4EB1"/>
  </w:style>
  <w:style w:type="character" w:customStyle="1" w:styleId="style67">
    <w:name w:val="style67"/>
    <w:rsid w:val="00BE4EB1"/>
  </w:style>
  <w:style w:type="paragraph" w:customStyle="1" w:styleId="style581">
    <w:name w:val="style581"/>
    <w:basedOn w:val="Normal"/>
    <w:rsid w:val="00BE4EB1"/>
    <w:pPr>
      <w:spacing w:before="100" w:beforeAutospacing="1" w:after="100" w:afterAutospacing="1"/>
    </w:pPr>
    <w:rPr>
      <w:lang w:val="en-US"/>
    </w:rPr>
  </w:style>
  <w:style w:type="paragraph" w:styleId="FootnoteText">
    <w:name w:val="footnote text"/>
    <w:basedOn w:val="Normal"/>
    <w:link w:val="FootnoteTextChar"/>
    <w:rsid w:val="00BE4EB1"/>
    <w:rPr>
      <w:sz w:val="20"/>
      <w:szCs w:val="20"/>
    </w:rPr>
  </w:style>
  <w:style w:type="character" w:customStyle="1" w:styleId="FootnoteTextChar">
    <w:name w:val="Footnote Text Char"/>
    <w:basedOn w:val="DefaultParagraphFont"/>
    <w:link w:val="FootnoteText"/>
    <w:rsid w:val="00BE4EB1"/>
    <w:rPr>
      <w:rFonts w:ascii="Times New Roman" w:eastAsia="Times New Roman" w:hAnsi="Times New Roman" w:cs="Times New Roman"/>
      <w:sz w:val="20"/>
      <w:szCs w:val="20"/>
      <w:lang w:val="en-GB"/>
    </w:rPr>
  </w:style>
  <w:style w:type="character" w:styleId="FootnoteReference">
    <w:name w:val="footnote reference"/>
    <w:rsid w:val="00BE4EB1"/>
    <w:rPr>
      <w:vertAlign w:val="superscript"/>
    </w:rPr>
  </w:style>
  <w:style w:type="character" w:customStyle="1" w:styleId="fontstyle01">
    <w:name w:val="fontstyle01"/>
    <w:rsid w:val="00BE4EB1"/>
    <w:rPr>
      <w:rFonts w:ascii="Arial Narrow" w:hAnsi="Arial Narrow" w:hint="default"/>
      <w:b w:val="0"/>
      <w:bCs w:val="0"/>
      <w:i w:val="0"/>
      <w:iCs w:val="0"/>
      <w:color w:val="000000"/>
      <w:sz w:val="20"/>
      <w:szCs w:val="20"/>
    </w:rPr>
  </w:style>
  <w:style w:type="paragraph" w:customStyle="1" w:styleId="Default">
    <w:name w:val="Default"/>
    <w:rsid w:val="00BE4EB1"/>
    <w:pPr>
      <w:autoSpaceDE w:val="0"/>
      <w:autoSpaceDN w:val="0"/>
      <w:adjustRightInd w:val="0"/>
      <w:spacing w:after="0" w:line="240" w:lineRule="auto"/>
    </w:pPr>
    <w:rPr>
      <w:rFonts w:ascii="Times New Roman" w:eastAsia="Times New Roman" w:hAnsi="Times New Roman" w:cs="Times New Roman"/>
      <w:color w:val="000000"/>
      <w:sz w:val="24"/>
      <w:szCs w:val="24"/>
      <w:lang w:val="sr-Latn-CS" w:eastAsia="sr-Latn-CS"/>
    </w:rPr>
  </w:style>
  <w:style w:type="paragraph" w:customStyle="1" w:styleId="TableParagraph">
    <w:name w:val="Table Paragraph"/>
    <w:basedOn w:val="Normal"/>
    <w:uiPriority w:val="1"/>
    <w:qFormat/>
    <w:rsid w:val="00BE4EB1"/>
    <w:pPr>
      <w:widowControl w:val="0"/>
      <w:spacing w:after="0"/>
    </w:pPr>
    <w:rPr>
      <w:rFonts w:ascii="Calibri" w:eastAsia="Calibri" w:hAnsi="Calibri"/>
      <w:sz w:val="22"/>
      <w:szCs w:val="22"/>
      <w:lang w:val="en-US"/>
    </w:rPr>
  </w:style>
  <w:style w:type="paragraph" w:styleId="NoSpacing">
    <w:name w:val="No Spacing"/>
    <w:uiPriority w:val="1"/>
    <w:qFormat/>
    <w:rsid w:val="00BE4EB1"/>
    <w:pPr>
      <w:spacing w:after="0" w:line="240" w:lineRule="auto"/>
    </w:pPr>
  </w:style>
  <w:style w:type="character" w:customStyle="1" w:styleId="go">
    <w:name w:val="go"/>
    <w:basedOn w:val="DefaultParagraphFont"/>
    <w:rsid w:val="00BE4EB1"/>
  </w:style>
  <w:style w:type="table" w:styleId="TableGrid">
    <w:name w:val="Table Grid"/>
    <w:basedOn w:val="TableNormal"/>
    <w:uiPriority w:val="59"/>
    <w:rsid w:val="00BE4E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0">
    <w:name w:val="Body text_"/>
    <w:basedOn w:val="DefaultParagraphFont"/>
    <w:link w:val="Bodytext1"/>
    <w:uiPriority w:val="99"/>
    <w:rsid w:val="00BE4EB1"/>
    <w:rPr>
      <w:rFonts w:ascii="Tahoma" w:hAnsi="Tahoma" w:cs="Tahoma"/>
      <w:shd w:val="clear" w:color="auto" w:fill="FFFFFF"/>
    </w:rPr>
  </w:style>
  <w:style w:type="paragraph" w:customStyle="1" w:styleId="Bodytext1">
    <w:name w:val="Body text1"/>
    <w:basedOn w:val="Normal"/>
    <w:link w:val="Bodytext0"/>
    <w:uiPriority w:val="99"/>
    <w:rsid w:val="00BE4EB1"/>
    <w:pPr>
      <w:widowControl w:val="0"/>
      <w:shd w:val="clear" w:color="auto" w:fill="FFFFFF"/>
      <w:spacing w:before="3720" w:after="0" w:line="528" w:lineRule="exact"/>
      <w:ind w:hanging="560"/>
      <w:jc w:val="center"/>
    </w:pPr>
    <w:rPr>
      <w:rFonts w:ascii="Tahoma" w:eastAsiaTheme="minorHAnsi" w:hAnsi="Tahoma" w:cs="Tahoma"/>
      <w:sz w:val="22"/>
      <w:szCs w:val="22"/>
      <w:lang w:val="en-US"/>
    </w:rPr>
  </w:style>
  <w:style w:type="paragraph" w:styleId="Caption">
    <w:name w:val="caption"/>
    <w:aliases w:val="Caption Char1,Broj i naziv slike Char,Char Char Char Char,Char Char Char1,Char Char1,Char Char,Caption Char Char Char Char Char Char Char Char Char Char Char Char Char Char Char Char Char Char Char Char Char Char Char Char Char Char Char Char"/>
    <w:basedOn w:val="Normal"/>
    <w:qFormat/>
    <w:rsid w:val="00BE4EB1"/>
    <w:pPr>
      <w:suppressLineNumbers/>
      <w:suppressAutoHyphens/>
      <w:spacing w:before="120"/>
    </w:pPr>
    <w:rPr>
      <w:rFonts w:cs="Lohit Hindi"/>
      <w:i/>
      <w:iCs/>
      <w:lang w:val="en-US" w:eastAsia="ar-SA"/>
    </w:rPr>
  </w:style>
  <w:style w:type="paragraph" w:customStyle="1" w:styleId="Normal1">
    <w:name w:val="Normal1"/>
    <w:rsid w:val="00BE4EB1"/>
    <w:pPr>
      <w:spacing w:after="0" w:line="240" w:lineRule="auto"/>
    </w:pPr>
    <w:rPr>
      <w:rFonts w:ascii="Times New Roman" w:eastAsia="Times New Roman" w:hAnsi="Times New Roman" w:cs="Times New Roman"/>
      <w:color w:val="00000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tena.djurasinovic@czr.rs" TargetMode="Externa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hyperlink" Target="mailto:dragan.ilic@czr.rs" TargetMode="Externa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59</TotalTime>
  <Pages>26</Pages>
  <Words>5547</Words>
  <Characters>31621</Characters>
  <Application>Microsoft Office Word</Application>
  <DocSecurity>0</DocSecurity>
  <Lines>263</Lines>
  <Paragraphs>74</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37094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Dragan</dc:creator>
  <cp:keywords/>
  <dc:description/>
  <cp:lastModifiedBy>Velimir Canak</cp:lastModifiedBy>
  <cp:revision>8</cp:revision>
  <cp:lastPrinted>2018-09-11T09:52:00Z</cp:lastPrinted>
  <dcterms:created xsi:type="dcterms:W3CDTF">2018-03-16T11:50:00Z</dcterms:created>
  <dcterms:modified xsi:type="dcterms:W3CDTF">2018-09-11T09:53:00Z</dcterms:modified>
</cp:coreProperties>
</file>